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86" w:rsidRDefault="00596486" w:rsidP="00596486">
      <w:pPr>
        <w:ind w:firstLine="425"/>
        <w:jc w:val="center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55880</wp:posOffset>
            </wp:positionV>
            <wp:extent cx="1075690" cy="1254125"/>
            <wp:effectExtent l="19050" t="0" r="0" b="0"/>
            <wp:wrapSquare wrapText="bothSides"/>
            <wp:docPr id="504" name="Рисунок 1" descr="Gerb-BMSTU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MSTU_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486" w:rsidRPr="00596486" w:rsidRDefault="00596486" w:rsidP="00596486">
      <w:pPr>
        <w:ind w:firstLine="425"/>
        <w:jc w:val="center"/>
        <w:rPr>
          <w:b/>
          <w:i/>
          <w:color w:val="0000FF"/>
          <w:sz w:val="28"/>
          <w:lang w:val="ru-RU"/>
        </w:rPr>
      </w:pPr>
      <w:r w:rsidRPr="00596486">
        <w:rPr>
          <w:b/>
          <w:color w:val="0000FF"/>
          <w:sz w:val="28"/>
          <w:lang w:val="ru-RU"/>
        </w:rPr>
        <w:t>«Московский государственный технический университет имени Н.Э. Баумана»</w:t>
      </w:r>
    </w:p>
    <w:p w:rsidR="00596486" w:rsidRPr="00596486" w:rsidRDefault="00596486" w:rsidP="00596486">
      <w:pPr>
        <w:ind w:firstLine="425"/>
        <w:jc w:val="center"/>
        <w:rPr>
          <w:b/>
          <w:color w:val="0000FF"/>
          <w:lang w:val="ru-RU"/>
        </w:rPr>
      </w:pPr>
      <w:r w:rsidRPr="00596486">
        <w:rPr>
          <w:b/>
          <w:color w:val="0000FF"/>
          <w:lang w:val="ru-RU"/>
        </w:rPr>
        <w:t>(МГТУ им. Н.Э. Баумана)</w:t>
      </w:r>
    </w:p>
    <w:p w:rsidR="00596486" w:rsidRPr="00596486" w:rsidRDefault="00596486" w:rsidP="00596486">
      <w:pPr>
        <w:pBdr>
          <w:bottom w:val="single" w:sz="6" w:space="1" w:color="auto"/>
        </w:pBdr>
        <w:jc w:val="both"/>
        <w:rPr>
          <w:sz w:val="28"/>
          <w:szCs w:val="28"/>
          <w:lang w:val="ru-RU"/>
        </w:rPr>
      </w:pPr>
    </w:p>
    <w:p w:rsidR="00596486" w:rsidRPr="00596486" w:rsidRDefault="00596486" w:rsidP="00596486">
      <w:pPr>
        <w:ind w:firstLine="425"/>
        <w:jc w:val="both"/>
        <w:rPr>
          <w:sz w:val="28"/>
          <w:szCs w:val="28"/>
          <w:lang w:val="ru-RU"/>
        </w:rPr>
      </w:pPr>
    </w:p>
    <w:p w:rsidR="00596486" w:rsidRDefault="00596486" w:rsidP="00596486">
      <w:pPr>
        <w:ind w:firstLine="425"/>
        <w:jc w:val="center"/>
        <w:outlineLvl w:val="0"/>
        <w:rPr>
          <w:b/>
          <w:sz w:val="44"/>
          <w:szCs w:val="44"/>
          <w:lang w:val="ru-RU"/>
        </w:rPr>
      </w:pPr>
    </w:p>
    <w:p w:rsidR="00A96110" w:rsidRPr="00596486" w:rsidRDefault="00A96110" w:rsidP="00596486">
      <w:pPr>
        <w:ind w:firstLine="425"/>
        <w:jc w:val="center"/>
        <w:outlineLvl w:val="0"/>
        <w:rPr>
          <w:b/>
          <w:sz w:val="44"/>
          <w:szCs w:val="44"/>
          <w:lang w:val="ru-RU"/>
        </w:rPr>
      </w:pPr>
    </w:p>
    <w:p w:rsidR="00A96110" w:rsidRPr="00A96110" w:rsidRDefault="00A96110" w:rsidP="00A96110">
      <w:pPr>
        <w:ind w:firstLine="54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96110">
        <w:rPr>
          <w:rFonts w:ascii="Arial" w:hAnsi="Arial" w:cs="Arial"/>
          <w:b/>
          <w:sz w:val="32"/>
          <w:szCs w:val="32"/>
          <w:lang w:val="ru-RU"/>
        </w:rPr>
        <w:t>Отчет по домашнему заданию по экономике</w:t>
      </w:r>
    </w:p>
    <w:p w:rsidR="00A96110" w:rsidRPr="00A96110" w:rsidRDefault="00A96110" w:rsidP="00A96110">
      <w:pPr>
        <w:ind w:firstLine="54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96110">
        <w:rPr>
          <w:rFonts w:ascii="Arial" w:hAnsi="Arial" w:cs="Arial"/>
          <w:b/>
          <w:sz w:val="32"/>
          <w:szCs w:val="32"/>
          <w:lang w:val="ru-RU"/>
        </w:rPr>
        <w:t>Курс: “</w:t>
      </w:r>
      <w:r w:rsidRPr="00A96110">
        <w:rPr>
          <w:rFonts w:ascii="Arial" w:eastAsia="Times New Roman" w:hAnsi="Arial" w:cs="Arial"/>
          <w:b/>
          <w:bCs/>
          <w:color w:val="000000"/>
          <w:sz w:val="32"/>
          <w:szCs w:val="32"/>
          <w:lang w:val="ru-RU"/>
        </w:rPr>
        <w:t>Теория издержек и экономическое поведение фирмы</w:t>
      </w:r>
      <w:r w:rsidRPr="00A96110">
        <w:rPr>
          <w:rFonts w:ascii="Arial" w:hAnsi="Arial" w:cs="Arial"/>
          <w:b/>
          <w:sz w:val="32"/>
          <w:szCs w:val="32"/>
          <w:lang w:val="ru-RU"/>
        </w:rPr>
        <w:t>”</w:t>
      </w:r>
    </w:p>
    <w:p w:rsidR="00596486" w:rsidRPr="00596486" w:rsidRDefault="00596486" w:rsidP="00596486">
      <w:pPr>
        <w:ind w:firstLine="425"/>
        <w:rPr>
          <w:b/>
          <w:sz w:val="36"/>
          <w:szCs w:val="36"/>
          <w:lang w:val="ru-RU"/>
        </w:rPr>
      </w:pPr>
    </w:p>
    <w:p w:rsidR="0001609A" w:rsidRDefault="0001609A" w:rsidP="0001609A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Default="0001609A" w:rsidP="0001609A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Default="0001609A" w:rsidP="0001609A">
      <w:pPr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Pr="00A96110" w:rsidRDefault="0001609A" w:rsidP="00A96110">
      <w:pPr>
        <w:ind w:firstLine="540"/>
        <w:jc w:val="right"/>
        <w:rPr>
          <w:rFonts w:ascii="Microsoft Sans Serif" w:hAnsi="Microsoft Sans Serif" w:cs="Microsoft Sans Serif"/>
          <w:sz w:val="28"/>
          <w:szCs w:val="28"/>
          <w:lang w:val="ru-RU"/>
        </w:rPr>
      </w:pP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 xml:space="preserve">Преподаватель: </w:t>
      </w:r>
      <w:proofErr w:type="spellStart"/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>Девлет</w:t>
      </w:r>
      <w:proofErr w:type="spellEnd"/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 xml:space="preserve"> Г. К.</w:t>
      </w:r>
    </w:p>
    <w:p w:rsidR="0001609A" w:rsidRPr="00A96110" w:rsidRDefault="0001609A" w:rsidP="00A96110">
      <w:pPr>
        <w:ind w:left="5040" w:firstLine="720"/>
        <w:jc w:val="right"/>
        <w:rPr>
          <w:rFonts w:ascii="Microsoft Sans Serif" w:hAnsi="Microsoft Sans Serif" w:cs="Microsoft Sans Serif"/>
          <w:sz w:val="28"/>
          <w:szCs w:val="28"/>
          <w:lang w:val="ru-RU"/>
        </w:rPr>
      </w:pP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 xml:space="preserve">  Выполнил: П</w:t>
      </w:r>
      <w:r w:rsidR="008276C9" w:rsidRPr="00A96110">
        <w:rPr>
          <w:rFonts w:ascii="Microsoft Sans Serif" w:hAnsi="Microsoft Sans Serif" w:cs="Microsoft Sans Serif"/>
          <w:sz w:val="28"/>
          <w:szCs w:val="28"/>
          <w:lang w:val="ru-RU"/>
        </w:rPr>
        <w:t>аши</w:t>
      </w: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 xml:space="preserve">нин </w:t>
      </w:r>
      <w:r w:rsidR="008276C9" w:rsidRPr="00A96110">
        <w:rPr>
          <w:rFonts w:ascii="Microsoft Sans Serif" w:hAnsi="Microsoft Sans Serif" w:cs="Microsoft Sans Serif"/>
          <w:sz w:val="28"/>
          <w:szCs w:val="28"/>
          <w:lang w:val="ru-RU"/>
        </w:rPr>
        <w:t>С</w:t>
      </w: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 xml:space="preserve">. </w:t>
      </w:r>
      <w:r w:rsidR="008276C9" w:rsidRPr="00A96110">
        <w:rPr>
          <w:rFonts w:ascii="Microsoft Sans Serif" w:hAnsi="Microsoft Sans Serif" w:cs="Microsoft Sans Serif"/>
          <w:sz w:val="28"/>
          <w:szCs w:val="28"/>
          <w:lang w:val="ru-RU"/>
        </w:rPr>
        <w:t>А</w:t>
      </w: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>.</w:t>
      </w:r>
    </w:p>
    <w:p w:rsidR="0001609A" w:rsidRPr="00A96110" w:rsidRDefault="0001609A" w:rsidP="00A96110">
      <w:pPr>
        <w:ind w:left="3600" w:firstLine="720"/>
        <w:jc w:val="right"/>
        <w:rPr>
          <w:rFonts w:ascii="Microsoft Sans Serif" w:hAnsi="Microsoft Sans Serif" w:cs="Microsoft Sans Serif"/>
          <w:sz w:val="28"/>
          <w:szCs w:val="28"/>
          <w:lang w:val="ru-RU"/>
        </w:rPr>
      </w:pP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 xml:space="preserve">   Группа: ИУ2-7</w:t>
      </w:r>
      <w:r w:rsidR="008276C9" w:rsidRPr="00A96110">
        <w:rPr>
          <w:rFonts w:ascii="Microsoft Sans Serif" w:hAnsi="Microsoft Sans Serif" w:cs="Microsoft Sans Serif"/>
          <w:sz w:val="28"/>
          <w:szCs w:val="28"/>
          <w:lang w:val="ru-RU"/>
        </w:rPr>
        <w:t>2</w:t>
      </w:r>
    </w:p>
    <w:p w:rsidR="0001609A" w:rsidRDefault="0001609A" w:rsidP="0001609A">
      <w:pPr>
        <w:ind w:left="3600"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Default="0001609A" w:rsidP="0001609A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Default="0001609A" w:rsidP="0001609A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Default="0001609A" w:rsidP="0001609A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609A" w:rsidRPr="00A96110" w:rsidRDefault="0001609A" w:rsidP="00A96110">
      <w:pPr>
        <w:jc w:val="center"/>
        <w:rPr>
          <w:rFonts w:ascii="Microsoft Sans Serif" w:hAnsi="Microsoft Sans Serif" w:cs="Microsoft Sans Serif"/>
          <w:sz w:val="28"/>
          <w:szCs w:val="28"/>
          <w:lang w:val="ru-RU"/>
        </w:rPr>
      </w:pP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>200</w:t>
      </w:r>
      <w:r w:rsidR="008276C9" w:rsidRPr="00A96110">
        <w:rPr>
          <w:rFonts w:ascii="Microsoft Sans Serif" w:hAnsi="Microsoft Sans Serif" w:cs="Microsoft Sans Serif"/>
          <w:sz w:val="28"/>
          <w:szCs w:val="28"/>
          <w:lang w:val="ru-RU"/>
        </w:rPr>
        <w:t>9</w:t>
      </w:r>
      <w:r w:rsidRPr="00A96110">
        <w:rPr>
          <w:rFonts w:ascii="Microsoft Sans Serif" w:hAnsi="Microsoft Sans Serif" w:cs="Microsoft Sans Serif"/>
          <w:sz w:val="28"/>
          <w:szCs w:val="28"/>
          <w:lang w:val="ru-RU"/>
        </w:rPr>
        <w:t>г</w:t>
      </w:r>
      <w:r w:rsidR="00A96110" w:rsidRPr="00A96110">
        <w:rPr>
          <w:rFonts w:ascii="Microsoft Sans Serif" w:hAnsi="Microsoft Sans Serif" w:cs="Microsoft Sans Serif"/>
          <w:sz w:val="28"/>
          <w:szCs w:val="28"/>
          <w:lang w:val="ru-RU"/>
        </w:rPr>
        <w:t>.</w:t>
      </w:r>
    </w:p>
    <w:p w:rsidR="0001609A" w:rsidRPr="005971E1" w:rsidRDefault="0001609A" w:rsidP="0001609A">
      <w:pPr>
        <w:ind w:firstLine="720"/>
        <w:rPr>
          <w:rFonts w:ascii="Microsoft Sans Serif" w:hAnsi="Microsoft Sans Serif" w:cs="Microsoft Sans Serif"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lastRenderedPageBreak/>
        <w:t>Ситуация 1.</w:t>
      </w:r>
      <w:r w:rsidR="007F031E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7F031E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Фирма действует в конкурентных рыночных условиях</w:t>
      </w:r>
    </w:p>
    <w:p w:rsidR="0001609A" w:rsidRPr="005971E1" w:rsidRDefault="00A87158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u w:val="single"/>
          <w:lang w:val="ru-RU"/>
        </w:rPr>
        <w:t xml:space="preserve">Вопрос </w:t>
      </w:r>
      <w:r w:rsidRPr="005971E1">
        <w:rPr>
          <w:rFonts w:ascii="Microsoft Sans Serif" w:hAnsi="Microsoft Sans Serif" w:cs="Microsoft Sans Serif"/>
          <w:b/>
          <w:sz w:val="24"/>
          <w:szCs w:val="24"/>
          <w:u w:val="single"/>
        </w:rPr>
        <w:t>a</w:t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7F031E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7F031E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Перечислите некоторые микроэкономические факторы, которые будут влиять на эффективность ее работы и дайте их характеристику</w:t>
      </w:r>
    </w:p>
    <w:p w:rsidR="0001609A" w:rsidRDefault="0001609A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  <w:r>
        <w:rPr>
          <w:lang w:val="ru-RU"/>
        </w:rPr>
        <w:t>Повысить эффективность фирмы можно увеличением объемов производства</w:t>
      </w:r>
      <w:r w:rsidR="00C35073" w:rsidRPr="00C35073">
        <w:rPr>
          <w:lang w:val="ru-RU"/>
        </w:rPr>
        <w:t xml:space="preserve"> (</w:t>
      </w:r>
      <w:r>
        <w:rPr>
          <w:lang w:val="ru-RU"/>
        </w:rPr>
        <w:t>увеличение продаж), увеличением доли на рынке</w:t>
      </w:r>
      <w:r w:rsidR="00F96C2B">
        <w:rPr>
          <w:lang w:val="ru-RU"/>
        </w:rPr>
        <w:t>, капита</w:t>
      </w:r>
      <w:r>
        <w:rPr>
          <w:lang w:val="ru-RU"/>
        </w:rPr>
        <w:t>ловложением, увеличение</w:t>
      </w:r>
      <w:r w:rsidR="00C35073">
        <w:rPr>
          <w:lang w:val="ru-RU"/>
        </w:rPr>
        <w:t>м</w:t>
      </w:r>
      <w:r>
        <w:rPr>
          <w:lang w:val="ru-RU"/>
        </w:rPr>
        <w:t xml:space="preserve"> ассортимента, качества продукции, производственных мощностей, квалификации рабочих, повышение</w:t>
      </w:r>
      <w:r w:rsidR="00C35073">
        <w:rPr>
          <w:lang w:val="ru-RU"/>
        </w:rPr>
        <w:t>м</w:t>
      </w:r>
      <w:r>
        <w:rPr>
          <w:lang w:val="ru-RU"/>
        </w:rPr>
        <w:t xml:space="preserve"> уровня использования материально-сырьевых ресурсов.</w:t>
      </w:r>
    </w:p>
    <w:p w:rsidR="0001609A" w:rsidRDefault="00C35073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  <w:r>
        <w:rPr>
          <w:lang w:val="ru-RU"/>
        </w:rPr>
        <w:t>И</w:t>
      </w:r>
      <w:r w:rsidR="0001609A">
        <w:rPr>
          <w:lang w:val="ru-RU"/>
        </w:rPr>
        <w:t>зменение вышеуказанных факторов по отношению к изменению эффективности работы фирмы носит нелинейных характер и при определенных условиях может оказать негативное влияние на эффективность работы фирмы в конкурентных рыночных условиях.</w:t>
      </w:r>
    </w:p>
    <w:p w:rsidR="0001609A" w:rsidRPr="00770C0D" w:rsidRDefault="0001609A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  <w:r>
        <w:rPr>
          <w:lang w:val="ru-RU"/>
        </w:rPr>
        <w:t xml:space="preserve">Приведенные выше </w:t>
      </w:r>
      <w:proofErr w:type="gramStart"/>
      <w:r>
        <w:rPr>
          <w:lang w:val="ru-RU"/>
        </w:rPr>
        <w:t>факторы</w:t>
      </w:r>
      <w:proofErr w:type="gramEnd"/>
      <w:r>
        <w:rPr>
          <w:lang w:val="ru-RU"/>
        </w:rPr>
        <w:t xml:space="preserve"> влияющие на эффективность работы фирмы являются объективными (за исключением увеличения доли на рынке), т.к. полностью зависят и определяются деятельностью самой фирмы: сама фирма принимает решение о</w:t>
      </w:r>
      <w:r w:rsidR="00C35073">
        <w:rPr>
          <w:lang w:val="ru-RU"/>
        </w:rPr>
        <w:t>б</w:t>
      </w:r>
      <w:r>
        <w:rPr>
          <w:lang w:val="ru-RU"/>
        </w:rPr>
        <w:t xml:space="preserve"> увеличении производства, и т.д. При этом существуют естественные предельные ограничения, обусловленные, нынешним развитием технологической базы, возможностями трудовых ресурсов, капиталом фирмы и/или возможностями учредителей увеличить капитал.</w:t>
      </w:r>
    </w:p>
    <w:p w:rsidR="00FF1911" w:rsidRPr="00770C0D" w:rsidRDefault="00FF1911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</w:p>
    <w:p w:rsidR="0001609A" w:rsidRPr="00CD5C94" w:rsidRDefault="0001609A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b</w:t>
      </w: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FF1911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FF1911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 xml:space="preserve">Покажите, какие могут возникнуть негативные явления, влияющие на снижение эффективности деятельности фирмы. </w:t>
      </w:r>
      <w:r w:rsidR="00FF1911" w:rsidRPr="00CD5C94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Заострите внимание на объективных и субъективных факторах</w:t>
      </w:r>
    </w:p>
    <w:p w:rsidR="0001609A" w:rsidRPr="00770C0D" w:rsidRDefault="00CD5C94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  <w:r>
        <w:rPr>
          <w:lang w:val="ru-RU"/>
        </w:rPr>
        <w:t>Н</w:t>
      </w:r>
      <w:r w:rsidR="0001609A" w:rsidRPr="00103221">
        <w:rPr>
          <w:lang w:val="ru-RU"/>
        </w:rPr>
        <w:t>егативны</w:t>
      </w:r>
      <w:r>
        <w:rPr>
          <w:lang w:val="ru-RU"/>
        </w:rPr>
        <w:t>е</w:t>
      </w:r>
      <w:r w:rsidR="0001609A" w:rsidRPr="00103221">
        <w:rPr>
          <w:lang w:val="ru-RU"/>
        </w:rPr>
        <w:t xml:space="preserve"> фактор</w:t>
      </w:r>
      <w:r>
        <w:rPr>
          <w:lang w:val="ru-RU"/>
        </w:rPr>
        <w:t>ы</w:t>
      </w:r>
      <w:r w:rsidR="0001609A" w:rsidRPr="00103221">
        <w:rPr>
          <w:lang w:val="ru-RU"/>
        </w:rPr>
        <w:t>: снижение покупательской способности населения, необходимости потребителя в производимой фирмой продукции</w:t>
      </w:r>
      <w:r w:rsidRPr="00CD5C94">
        <w:rPr>
          <w:lang w:val="ru-RU"/>
        </w:rPr>
        <w:t>;</w:t>
      </w:r>
      <w:r w:rsidR="0001609A" w:rsidRPr="00103221">
        <w:rPr>
          <w:lang w:val="ru-RU"/>
        </w:rPr>
        <w:t xml:space="preserve"> обстоятельства непреодолимой силы, которые могут быть причиной разрушения зданий, оборудования, гибели людей</w:t>
      </w:r>
      <w:r w:rsidRPr="00CD5C94">
        <w:rPr>
          <w:lang w:val="ru-RU"/>
        </w:rPr>
        <w:t>;</w:t>
      </w:r>
      <w:r w:rsidR="0001609A" w:rsidRPr="00103221">
        <w:rPr>
          <w:lang w:val="ru-RU"/>
        </w:rPr>
        <w:t xml:space="preserve"> увеличение цен на сырье и материалы</w:t>
      </w:r>
      <w:r w:rsidR="0001609A">
        <w:rPr>
          <w:lang w:val="ru-RU"/>
        </w:rPr>
        <w:t>, экономические кризисы</w:t>
      </w:r>
      <w:r w:rsidR="0001609A" w:rsidRPr="00103221">
        <w:rPr>
          <w:lang w:val="ru-RU"/>
        </w:rPr>
        <w:t xml:space="preserve"> и т.д. Данные факторы — субъектив</w:t>
      </w:r>
      <w:r w:rsidR="0001609A">
        <w:rPr>
          <w:lang w:val="ru-RU"/>
        </w:rPr>
        <w:t>ны. Они не зависят от</w:t>
      </w:r>
      <w:r w:rsidR="0001609A" w:rsidRPr="00103221">
        <w:rPr>
          <w:lang w:val="ru-RU"/>
        </w:rPr>
        <w:t xml:space="preserve"> деятельности фирмы. К объективным факторам</w:t>
      </w:r>
      <w:r w:rsidR="0001609A">
        <w:rPr>
          <w:lang w:val="ru-RU"/>
        </w:rPr>
        <w:t>,</w:t>
      </w:r>
      <w:r w:rsidR="0001609A" w:rsidRPr="00103221">
        <w:rPr>
          <w:lang w:val="ru-RU"/>
        </w:rPr>
        <w:t xml:space="preserve"> способным снизить эффективность деятельности фирмы</w:t>
      </w:r>
      <w:r w:rsidR="0001609A">
        <w:rPr>
          <w:lang w:val="ru-RU"/>
        </w:rPr>
        <w:t>,</w:t>
      </w:r>
      <w:r w:rsidR="0001609A" w:rsidRPr="00103221">
        <w:rPr>
          <w:lang w:val="ru-RU"/>
        </w:rPr>
        <w:t xml:space="preserve"> можно отнести те факторы, которые позволяют повысить эффективность, но при нерациональном их изменении.</w:t>
      </w:r>
      <w:r w:rsidR="0001609A">
        <w:rPr>
          <w:lang w:val="ru-RU"/>
        </w:rPr>
        <w:t xml:space="preserve"> Также к объективным факторам стоит отнести просчеты в планировании производства и неправильную оценку существующей экономической ситуации.</w:t>
      </w:r>
    </w:p>
    <w:p w:rsidR="004260B0" w:rsidRPr="00770C0D" w:rsidRDefault="004260B0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</w:p>
    <w:p w:rsidR="0001609A" w:rsidRPr="005971E1" w:rsidRDefault="0001609A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lastRenderedPageBreak/>
        <w:t>Ситуация 2.</w:t>
      </w:r>
      <w:r w:rsidR="004260B0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4260B0" w:rsidRPr="005971E1">
        <w:rPr>
          <w:rFonts w:ascii="Microsoft Sans Serif" w:eastAsia="Times New Roman" w:hAnsi="Microsoft Sans Serif" w:cs="Microsoft Sans Serif"/>
          <w:bCs/>
          <w:color w:val="000000"/>
          <w:sz w:val="24"/>
          <w:szCs w:val="24"/>
          <w:lang w:val="ru-RU"/>
        </w:rPr>
        <w:t>В</w:t>
      </w:r>
      <w:r w:rsidR="004260B0" w:rsidRPr="005971E1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val="ru-RU"/>
        </w:rPr>
        <w:t xml:space="preserve"> </w:t>
      </w:r>
      <w:r w:rsidR="004260B0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стране с рыночной экономикой действуют частные и государственные  предприятия</w:t>
      </w:r>
    </w:p>
    <w:p w:rsidR="0001609A" w:rsidRPr="005971E1" w:rsidRDefault="0001609A" w:rsidP="0001609A">
      <w:pPr>
        <w:ind w:firstLine="720"/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a</w:t>
      </w: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3F2C4B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3F2C4B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Обоснуйте   преимущества  и негативные  моменты,   имеющиеся у частных и государственных предприятий</w:t>
      </w:r>
    </w:p>
    <w:p w:rsidR="0001609A" w:rsidRPr="00EE6E63" w:rsidRDefault="0001609A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  <w:r w:rsidRPr="00EE6E63">
        <w:rPr>
          <w:lang w:val="ru-RU"/>
        </w:rPr>
        <w:t>Государственные предприятия имеют стабильн</w:t>
      </w:r>
      <w:r>
        <w:rPr>
          <w:lang w:val="ru-RU"/>
        </w:rPr>
        <w:t>ую прибыль</w:t>
      </w:r>
      <w:r w:rsidRPr="00EE6E63">
        <w:rPr>
          <w:lang w:val="ru-RU"/>
        </w:rPr>
        <w:t>, т.е. деятельность госпредприятия планируется на длительный период. Государственное предприятие не может изменить своего производства или</w:t>
      </w:r>
      <w:r>
        <w:rPr>
          <w:lang w:val="ru-RU"/>
        </w:rPr>
        <w:t xml:space="preserve"> вид предоставляемых услуг в кра</w:t>
      </w:r>
      <w:r w:rsidRPr="00EE6E63">
        <w:rPr>
          <w:lang w:val="ru-RU"/>
        </w:rPr>
        <w:t>ткосрочный период. Сотрудники, в том числе и руковод</w:t>
      </w:r>
      <w:r>
        <w:rPr>
          <w:lang w:val="ru-RU"/>
        </w:rPr>
        <w:t>ители</w:t>
      </w:r>
      <w:r w:rsidRPr="00EE6E63">
        <w:rPr>
          <w:lang w:val="ru-RU"/>
        </w:rPr>
        <w:t>, государственного предприятия не заинтересованы в повышении качества выполняемой ими работы, т.к. величина получаемой ими заработной платы не зависит от качества выполняемых ими работ.</w:t>
      </w:r>
    </w:p>
    <w:p w:rsidR="0001609A" w:rsidRPr="00770C0D" w:rsidRDefault="0001609A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  <w:r w:rsidRPr="00EE6E63">
        <w:rPr>
          <w:lang w:val="ru-RU"/>
        </w:rPr>
        <w:t xml:space="preserve">Частные предприятия имеют возможность менять вид производства или предоставляемые услуги, т.к. </w:t>
      </w:r>
      <w:r>
        <w:rPr>
          <w:lang w:val="ru-RU"/>
        </w:rPr>
        <w:t>и</w:t>
      </w:r>
      <w:r w:rsidRPr="00EE6E63">
        <w:rPr>
          <w:lang w:val="ru-RU"/>
        </w:rPr>
        <w:t xml:space="preserve">х деятельность </w:t>
      </w:r>
      <w:r>
        <w:rPr>
          <w:lang w:val="ru-RU"/>
        </w:rPr>
        <w:t>слабо</w:t>
      </w:r>
      <w:r w:rsidRPr="00EE6E63">
        <w:rPr>
          <w:lang w:val="ru-RU"/>
        </w:rPr>
        <w:t xml:space="preserve"> зависит от государств</w:t>
      </w:r>
      <w:r w:rsidR="00A40B71">
        <w:rPr>
          <w:lang w:val="ru-RU"/>
        </w:rPr>
        <w:t>а</w:t>
      </w:r>
      <w:r w:rsidRPr="00EE6E63">
        <w:rPr>
          <w:lang w:val="ru-RU"/>
        </w:rPr>
        <w:t>. Деятельность частного предприятия более эластична с точки зрения реакции на изменение потребностей населения. Сотру</w:t>
      </w:r>
      <w:r>
        <w:rPr>
          <w:lang w:val="ru-RU"/>
        </w:rPr>
        <w:t>дники частного предприятия</w:t>
      </w:r>
      <w:r w:rsidRPr="00EE6E63">
        <w:rPr>
          <w:lang w:val="ru-RU"/>
        </w:rPr>
        <w:t xml:space="preserve"> заинтересованы в повышении качества своей работы, т.к. в большинстве случаев в коммерческих фирмах практикуется сдельная форма оплаты труда, которая непосредственно зависит от качества выполняемых сотрудником работ. Руководство частного предприятия заинтересовано в улучшении работы фирмы во всех направлениях, т.к. от этого зависит получаемая </w:t>
      </w:r>
      <w:r w:rsidR="00A40B71">
        <w:rPr>
          <w:lang w:val="ru-RU"/>
        </w:rPr>
        <w:t>п</w:t>
      </w:r>
      <w:r w:rsidRPr="00EE6E63">
        <w:rPr>
          <w:lang w:val="ru-RU"/>
        </w:rPr>
        <w:t>рибыль.</w:t>
      </w:r>
    </w:p>
    <w:p w:rsidR="00A973C5" w:rsidRPr="00770C0D" w:rsidRDefault="00A973C5" w:rsidP="0001609A">
      <w:pPr>
        <w:pStyle w:val="a5"/>
        <w:spacing w:after="0" w:line="360" w:lineRule="auto"/>
        <w:ind w:firstLine="504"/>
        <w:jc w:val="both"/>
        <w:rPr>
          <w:lang w:val="ru-RU"/>
        </w:rPr>
      </w:pPr>
    </w:p>
    <w:p w:rsidR="0001609A" w:rsidRPr="005971E1" w:rsidRDefault="00A87158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Pr="005971E1">
        <w:rPr>
          <w:rFonts w:ascii="Microsoft Sans Serif" w:hAnsi="Microsoft Sans Serif" w:cs="Microsoft Sans Serif"/>
          <w:b/>
          <w:sz w:val="24"/>
          <w:szCs w:val="24"/>
        </w:rPr>
        <w:t>b</w:t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A973C5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A973C5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Дайте характеристику основных форм предпринимательской деятельности, их особенностей</w:t>
      </w:r>
    </w:p>
    <w:p w:rsidR="0001609A" w:rsidRPr="00945718" w:rsidRDefault="00A40B71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01609A" w:rsidRPr="00945718">
        <w:rPr>
          <w:rFonts w:ascii="Times New Roman" w:hAnsi="Times New Roman"/>
          <w:sz w:val="24"/>
          <w:szCs w:val="24"/>
          <w:lang w:val="ru-RU"/>
        </w:rPr>
        <w:t>сновны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01609A" w:rsidRPr="00945718">
        <w:rPr>
          <w:rFonts w:ascii="Times New Roman" w:hAnsi="Times New Roman"/>
          <w:sz w:val="24"/>
          <w:szCs w:val="24"/>
          <w:lang w:val="ru-RU"/>
        </w:rPr>
        <w:t xml:space="preserve"> форм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01609A" w:rsidRPr="00945718">
        <w:rPr>
          <w:rFonts w:ascii="Times New Roman" w:hAnsi="Times New Roman"/>
          <w:sz w:val="24"/>
          <w:szCs w:val="24"/>
          <w:lang w:val="ru-RU"/>
        </w:rPr>
        <w:t xml:space="preserve"> предпринимательской деятельности: индивидуальное (</w:t>
      </w:r>
      <w:proofErr w:type="spellStart"/>
      <w:r w:rsidR="0001609A" w:rsidRPr="00945718">
        <w:rPr>
          <w:rFonts w:ascii="Times New Roman" w:hAnsi="Times New Roman"/>
          <w:sz w:val="24"/>
          <w:szCs w:val="24"/>
          <w:lang w:val="ru-RU"/>
        </w:rPr>
        <w:t>индвивидуальная</w:t>
      </w:r>
      <w:proofErr w:type="spellEnd"/>
      <w:r w:rsidR="0001609A" w:rsidRPr="00945718">
        <w:rPr>
          <w:rFonts w:ascii="Times New Roman" w:hAnsi="Times New Roman"/>
          <w:sz w:val="24"/>
          <w:szCs w:val="24"/>
          <w:lang w:val="ru-RU"/>
        </w:rPr>
        <w:t xml:space="preserve"> трудовая деятельность или индивидуальное частное предприятие) и коллективное предпринимательства. К коллективному предпринимательству относятся товарищество (полное, смешанное и товарищество с ограниченной ответственностью) и  акционерное общество (открытого и закрытого типа).</w:t>
      </w:r>
    </w:p>
    <w:p w:rsidR="0001609A" w:rsidRPr="00945718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45718">
        <w:rPr>
          <w:rFonts w:ascii="Times New Roman" w:hAnsi="Times New Roman"/>
          <w:sz w:val="24"/>
          <w:szCs w:val="24"/>
          <w:lang w:val="ru-RU"/>
        </w:rPr>
        <w:t>Индивидуальное предпринимательство основано на индивидуальной или семейной собственности предпринимателя. Особенностью этой формы пре</w:t>
      </w:r>
      <w:r w:rsidR="00262D05">
        <w:rPr>
          <w:rFonts w:ascii="Times New Roman" w:hAnsi="Times New Roman"/>
          <w:sz w:val="24"/>
          <w:szCs w:val="24"/>
          <w:lang w:val="ru-RU"/>
        </w:rPr>
        <w:t>д</w:t>
      </w:r>
      <w:r w:rsidRPr="00945718">
        <w:rPr>
          <w:rFonts w:ascii="Times New Roman" w:hAnsi="Times New Roman"/>
          <w:sz w:val="24"/>
          <w:szCs w:val="24"/>
          <w:lang w:val="ru-RU"/>
        </w:rPr>
        <w:t>принимательства является то, что здесь не провод</w:t>
      </w:r>
      <w:r w:rsidR="00A40B71">
        <w:rPr>
          <w:rFonts w:ascii="Times New Roman" w:hAnsi="Times New Roman"/>
          <w:sz w:val="24"/>
          <w:szCs w:val="24"/>
          <w:lang w:val="ru-RU"/>
        </w:rPr>
        <w:t>я</w:t>
      </w:r>
      <w:r w:rsidRPr="00945718">
        <w:rPr>
          <w:rFonts w:ascii="Times New Roman" w:hAnsi="Times New Roman"/>
          <w:sz w:val="24"/>
          <w:szCs w:val="24"/>
          <w:lang w:val="ru-RU"/>
        </w:rPr>
        <w:t>тся различия между капиталом (имущество, которое приносит доход) и имуществом, используемым предпринимателем для личных нужд. Имущественная ответственность распространяется на все имущество пре</w:t>
      </w:r>
      <w:r w:rsidR="00A40B71">
        <w:rPr>
          <w:rFonts w:ascii="Times New Roman" w:hAnsi="Times New Roman"/>
          <w:sz w:val="24"/>
          <w:szCs w:val="24"/>
          <w:lang w:val="ru-RU"/>
        </w:rPr>
        <w:t>д</w:t>
      </w:r>
      <w:r w:rsidRPr="00945718">
        <w:rPr>
          <w:rFonts w:ascii="Times New Roman" w:hAnsi="Times New Roman"/>
          <w:sz w:val="24"/>
          <w:szCs w:val="24"/>
          <w:lang w:val="ru-RU"/>
        </w:rPr>
        <w:t xml:space="preserve">принимателя независимо от его </w:t>
      </w:r>
      <w:r w:rsidRPr="00945718">
        <w:rPr>
          <w:rFonts w:ascii="Times New Roman" w:hAnsi="Times New Roman"/>
          <w:sz w:val="24"/>
          <w:szCs w:val="24"/>
          <w:lang w:val="ru-RU"/>
        </w:rPr>
        <w:lastRenderedPageBreak/>
        <w:t>включения в капитал. Под индивидуальной трудовой деятельностью понимается такая форма предпринимательства, при которой последнее основано исключительно на собственном труде предпринимателя и членов его семьи. Если же предприниматель использует труд наемных рабочих, то такая форма предпринимательства должна быть зарегистрирована.</w:t>
      </w:r>
    </w:p>
    <w:p w:rsidR="0001609A" w:rsidRPr="00945718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45718">
        <w:rPr>
          <w:rFonts w:ascii="Times New Roman" w:hAnsi="Times New Roman"/>
          <w:sz w:val="24"/>
          <w:szCs w:val="24"/>
          <w:lang w:val="ru-RU"/>
        </w:rPr>
        <w:t>Товарищество — форма предпринимательской деятельности, при которой капитал предприятия основывается на объединении капиталов нескольких участников. Формы товарищества: полное, смешанное и товарищество с ограниченной ответственностью.</w:t>
      </w:r>
    </w:p>
    <w:p w:rsidR="0001609A" w:rsidRPr="00945718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45718">
        <w:rPr>
          <w:rFonts w:ascii="Times New Roman" w:hAnsi="Times New Roman"/>
          <w:sz w:val="24"/>
          <w:szCs w:val="24"/>
          <w:lang w:val="ru-RU"/>
        </w:rPr>
        <w:t>Полное товарищество (товарищество с неограниченной ответственностью) образуется на основе договора между его участниками о совместной предпринимательской деятельности, предусматривающего их взаимные обязательства и распределение доходов при условии полной ответственности. Данная форма предпринимательской деятельности характеризуется тем, что участники отвечают по всем обязательствам, возникающим в связи с функционированием предприятия, всем своим имуществом, независимо от его включенности в капитал товарищества. Как правило, полные товарищества представляют собой небольшие (по числу участников) фирмы.</w:t>
      </w:r>
    </w:p>
    <w:p w:rsidR="0001609A" w:rsidRPr="00945718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5718">
        <w:rPr>
          <w:rFonts w:ascii="Times New Roman" w:hAnsi="Times New Roman"/>
          <w:sz w:val="24"/>
          <w:szCs w:val="24"/>
          <w:lang w:val="ru-RU"/>
        </w:rPr>
        <w:t>Смешанное</w:t>
      </w:r>
      <w:proofErr w:type="gramEnd"/>
      <w:r w:rsidRPr="00945718">
        <w:rPr>
          <w:rFonts w:ascii="Times New Roman" w:hAnsi="Times New Roman"/>
          <w:sz w:val="24"/>
          <w:szCs w:val="24"/>
          <w:lang w:val="ru-RU"/>
        </w:rPr>
        <w:t xml:space="preserve"> товариществ объединяет часть своих участников на принципе полной (неограниченной) ответственности (действительные члены) и часть - на принципе ограниченной ответственности (члены-вкладчики). Право голосования при таком разделении имеют только действительные члены товарищества.</w:t>
      </w:r>
    </w:p>
    <w:p w:rsidR="0001609A" w:rsidRPr="00945718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45718">
        <w:rPr>
          <w:rFonts w:ascii="Times New Roman" w:hAnsi="Times New Roman"/>
          <w:sz w:val="24"/>
          <w:szCs w:val="24"/>
          <w:lang w:val="ru-RU"/>
        </w:rPr>
        <w:t>Товарищество с ограниченной ответственностью характеризуется тем, что ответственность ограничивается лишь капиталом предприятия, т.е. участники рискуют лишь переданным товариществу паем.</w:t>
      </w:r>
    </w:p>
    <w:p w:rsidR="0001609A" w:rsidRPr="00945718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Акционерные общества также образуются путем объединения на паевой основе сре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дств св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оих участников (акционеров) и относятся к компаниям с ограниченной ответственностью, так как отвечают по своим обязательствам только своим капиталом</w:t>
      </w:r>
      <w:r w:rsidRPr="00945718">
        <w:rPr>
          <w:rFonts w:ascii="Times New Roman" w:hAnsi="Times New Roman"/>
          <w:sz w:val="24"/>
          <w:szCs w:val="24"/>
          <w:lang w:val="ru-RU"/>
        </w:rPr>
        <w:t>. В отличи</w:t>
      </w:r>
      <w:proofErr w:type="gramStart"/>
      <w:r w:rsidRPr="00945718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Pr="00945718">
        <w:rPr>
          <w:rFonts w:ascii="Times New Roman" w:hAnsi="Times New Roman"/>
          <w:sz w:val="24"/>
          <w:szCs w:val="24"/>
          <w:lang w:val="ru-RU"/>
        </w:rPr>
        <w:t xml:space="preserve"> от товариществ капитал акционерного </w:t>
      </w:r>
      <w:proofErr w:type="spellStart"/>
      <w:r w:rsidRPr="00945718">
        <w:rPr>
          <w:rFonts w:ascii="Times New Roman" w:hAnsi="Times New Roman"/>
          <w:sz w:val="24"/>
          <w:szCs w:val="24"/>
          <w:lang w:val="ru-RU"/>
        </w:rPr>
        <w:t>обещства</w:t>
      </w:r>
      <w:proofErr w:type="spellEnd"/>
      <w:r w:rsidRPr="00945718">
        <w:rPr>
          <w:rFonts w:ascii="Times New Roman" w:hAnsi="Times New Roman"/>
          <w:sz w:val="24"/>
          <w:szCs w:val="24"/>
          <w:lang w:val="ru-RU"/>
        </w:rPr>
        <w:t xml:space="preserve"> образуется, как правило, в денежной форме и разбивается на равные по с</w:t>
      </w:r>
      <w:r>
        <w:rPr>
          <w:rFonts w:ascii="Times New Roman" w:hAnsi="Times New Roman"/>
          <w:sz w:val="24"/>
          <w:szCs w:val="24"/>
          <w:lang w:val="ru-RU"/>
        </w:rPr>
        <w:t>воей величине и неделимые паи, которые представлены в виде акций</w:t>
      </w:r>
      <w:r w:rsidRPr="00945718">
        <w:rPr>
          <w:rFonts w:ascii="Times New Roman" w:hAnsi="Times New Roman"/>
          <w:sz w:val="24"/>
          <w:szCs w:val="24"/>
          <w:lang w:val="ru-RU"/>
        </w:rPr>
        <w:t xml:space="preserve">. Акция — ценная бумага, которая </w:t>
      </w:r>
      <w:proofErr w:type="spellStart"/>
      <w:r w:rsidRPr="00945718">
        <w:rPr>
          <w:rFonts w:ascii="Times New Roman" w:hAnsi="Times New Roman"/>
          <w:sz w:val="24"/>
          <w:szCs w:val="24"/>
          <w:lang w:val="ru-RU"/>
        </w:rPr>
        <w:t>свидетельсвует</w:t>
      </w:r>
      <w:proofErr w:type="spellEnd"/>
      <w:r w:rsidRPr="00945718">
        <w:rPr>
          <w:rFonts w:ascii="Times New Roman" w:hAnsi="Times New Roman"/>
          <w:sz w:val="24"/>
          <w:szCs w:val="24"/>
          <w:lang w:val="ru-RU"/>
        </w:rPr>
        <w:t xml:space="preserve"> о доле пайщика в </w:t>
      </w:r>
      <w:proofErr w:type="spellStart"/>
      <w:r w:rsidRPr="00945718">
        <w:rPr>
          <w:rFonts w:ascii="Times New Roman" w:hAnsi="Times New Roman"/>
          <w:sz w:val="24"/>
          <w:szCs w:val="24"/>
          <w:lang w:val="ru-RU"/>
        </w:rPr>
        <w:t>акционенрном</w:t>
      </w:r>
      <w:proofErr w:type="spellEnd"/>
      <w:r w:rsidRPr="00945718">
        <w:rPr>
          <w:rFonts w:ascii="Times New Roman" w:hAnsi="Times New Roman"/>
          <w:sz w:val="24"/>
          <w:szCs w:val="24"/>
          <w:lang w:val="ru-RU"/>
        </w:rPr>
        <w:t xml:space="preserve"> обществе, а как следствие на величину при</w:t>
      </w:r>
      <w:r>
        <w:rPr>
          <w:rFonts w:ascii="Times New Roman" w:hAnsi="Times New Roman"/>
          <w:sz w:val="24"/>
          <w:szCs w:val="24"/>
          <w:lang w:val="ru-RU"/>
        </w:rPr>
        <w:t xml:space="preserve">были, пропорциональной этой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доле</w:t>
      </w:r>
      <w:r w:rsidRPr="00945718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Акции бывают именными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предьявительскими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привелигированными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обыкнрвенными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1609A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45718">
        <w:rPr>
          <w:rFonts w:ascii="Times New Roman" w:hAnsi="Times New Roman"/>
          <w:sz w:val="24"/>
          <w:szCs w:val="24"/>
          <w:lang w:val="ru-RU"/>
        </w:rPr>
        <w:t xml:space="preserve">Закрытое акционерное общество характеризуется тем, что акции могут быть </w:t>
      </w:r>
      <w:proofErr w:type="gramStart"/>
      <w:r w:rsidRPr="00945718">
        <w:rPr>
          <w:rFonts w:ascii="Times New Roman" w:hAnsi="Times New Roman"/>
          <w:sz w:val="24"/>
          <w:szCs w:val="24"/>
          <w:lang w:val="ru-RU"/>
        </w:rPr>
        <w:t>проданы</w:t>
      </w:r>
      <w:proofErr w:type="gramEnd"/>
      <w:r w:rsidRPr="00945718">
        <w:rPr>
          <w:rFonts w:ascii="Times New Roman" w:hAnsi="Times New Roman"/>
          <w:sz w:val="24"/>
          <w:szCs w:val="24"/>
          <w:lang w:val="ru-RU"/>
        </w:rPr>
        <w:t>/куплены только ограниченным списком предпринимателей. Для открытых акционерных обществ характерна свободная продажа акций.</w:t>
      </w:r>
    </w:p>
    <w:p w:rsidR="00D83FBD" w:rsidRPr="00945718" w:rsidRDefault="00D83FBD" w:rsidP="0001609A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1609A" w:rsidRPr="005971E1" w:rsidRDefault="0001609A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Ситуация 3.</w:t>
      </w:r>
      <w:r w:rsidR="00A973C5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A973C5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Фирма в рыночных условиях для выпуска и реализации своей продукции осуществляет ряд затрат, то есть имеет издержки производства</w:t>
      </w:r>
    </w:p>
    <w:p w:rsidR="00836A16" w:rsidRDefault="00836A16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</w:p>
    <w:p w:rsidR="0001609A" w:rsidRPr="005971E1" w:rsidRDefault="0001609A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a</w:t>
      </w: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A973C5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A973C5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Какие виды издержек характерны для деятельности фирмы?</w:t>
      </w:r>
    </w:p>
    <w:p w:rsidR="0001609A" w:rsidRPr="004C7D57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Издержки, связанные с обеспечением постоянных затрат, корректировка и регулирование которых требует относительно длительного времени и которые не зависят от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от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изменения объемов производства, являются постоянными издержками. Издержки, меняющиеся с изменением объема производства, называются. Постоянные и переменные издержки в сумме составляют общие, или валовые, издержки производства. Существуют еще и предельные издержки. Они представляют собой доп</w:t>
      </w:r>
      <w:r w:rsidR="00EE529E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лнительные, или добавочные, издержки, связанные с производством еще одной единицы продукции.</w:t>
      </w:r>
    </w:p>
    <w:p w:rsidR="005971E1" w:rsidRPr="004C7D57" w:rsidRDefault="005971E1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1609A" w:rsidRPr="005971E1" w:rsidRDefault="00A87158" w:rsidP="0001609A">
      <w:pPr>
        <w:ind w:firstLine="720"/>
        <w:jc w:val="both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Pr="005971E1">
        <w:rPr>
          <w:rFonts w:ascii="Microsoft Sans Serif" w:hAnsi="Microsoft Sans Serif" w:cs="Microsoft Sans Serif"/>
          <w:b/>
          <w:sz w:val="24"/>
          <w:szCs w:val="24"/>
        </w:rPr>
        <w:t>b</w:t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A973C5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A973C5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Раскройте содержание постоянных и переменных издержек</w:t>
      </w:r>
    </w:p>
    <w:p w:rsidR="0001609A" w:rsidRPr="004C7D57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Внешние, или явные, издержки представляют собой издержки, принимающие форму денежных платежей собственникам факторов производства и промежуточных изделий. Внутренние, или неявные, издержки – это издержки использования ресурсов, принадлежащих владельцам производства. Они равны денежным платежам, которые могли бы быть получены за самостоятельно используемый ресурс при наилучшем (из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возможных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) способе его применения у другого производителя.</w:t>
      </w:r>
    </w:p>
    <w:p w:rsidR="005971E1" w:rsidRDefault="005971E1" w:rsidP="0001609A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278F0" w:rsidRDefault="005278F0" w:rsidP="0001609A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278F0" w:rsidRPr="004C7D57" w:rsidRDefault="005278F0" w:rsidP="0001609A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1609A" w:rsidRPr="005971E1" w:rsidRDefault="00A87158" w:rsidP="0001609A">
      <w:pPr>
        <w:ind w:firstLine="72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lastRenderedPageBreak/>
        <w:t xml:space="preserve">Вопрос </w:t>
      </w:r>
      <w:r w:rsidRPr="005971E1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A973C5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5D7622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Объясните, используя рисунок</w:t>
      </w:r>
      <w:r w:rsidR="00A973C5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, почему линия постоянных издержек расположена параллельно линии абсцисс, а кривая переменных издержек в краткосрочном периоде является линией третьего порядка</w:t>
      </w:r>
    </w:p>
    <w:p w:rsidR="005D7622" w:rsidRPr="005D7622" w:rsidRDefault="00465866" w:rsidP="0001609A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65866">
        <w:rPr>
          <w:rFonts w:ascii="Times New Roman" w:eastAsia="Times New Roman" w:hAnsi="Times New Roman"/>
          <w:color w:val="000000"/>
          <w:sz w:val="24"/>
          <w:szCs w:val="24"/>
        </w:rPr>
      </w:r>
      <w:r w:rsidRPr="00465866">
        <w:rPr>
          <w:rFonts w:ascii="Times New Roman" w:eastAsia="Times New Roman" w:hAnsi="Times New Roman"/>
          <w:color w:val="000000"/>
          <w:sz w:val="24"/>
          <w:szCs w:val="24"/>
        </w:rPr>
        <w:pict>
          <v:group id="_x0000_s1126" editas="canvas" style="width:268.55pt;height:203.85pt;mso-position-horizontal-relative:char;mso-position-vertical-relative:line" coordorigin="6912,7515" coordsize="6542,50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6912;top:7515;width:6542;height:501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6912;top:7515;width:1637;height:887" filled="f" stroked="f">
              <v:textbox style="mso-next-textbox:#_x0000_s1128" inset="2.26061mm,1.1303mm,2.26061mm,1.1303mm">
                <w:txbxContent>
                  <w:p w:rsidR="005D7622" w:rsidRPr="005971E1" w:rsidRDefault="005D7622" w:rsidP="005D7622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5971E1">
                      <w:rPr>
                        <w:sz w:val="21"/>
                        <w:lang w:val="en-US"/>
                      </w:rPr>
                      <w:t>C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9" type="#_x0000_t32" style="position:absolute;left:7424;top:7673;width:1;height:4197;flip:y" o:connectortype="straight">
              <v:stroke endarrow="block"/>
            </v:shape>
            <v:shape id="_x0000_s1130" type="#_x0000_t32" style="position:absolute;left:7424;top:11870;width:5240;height:1" o:connectortype="straight">
              <v:stroke endarrow="block"/>
            </v:shape>
            <v:shape id="_x0000_s1131" type="#_x0000_t202" style="position:absolute;left:12616;top:10069;width:737;height:528" filled="f" stroked="f">
              <v:textbox style="mso-next-textbox:#_x0000_s1131" inset="2.26061mm,1.1303mm,2.26061mm,1.1303mm">
                <w:txbxContent>
                  <w:p w:rsidR="005D7622" w:rsidRPr="005971E1" w:rsidRDefault="005D7622" w:rsidP="005D7622">
                    <w:pPr>
                      <w:rPr>
                        <w:sz w:val="20"/>
                      </w:rPr>
                    </w:pPr>
                    <w:r w:rsidRPr="005971E1">
                      <w:rPr>
                        <w:sz w:val="20"/>
                      </w:rPr>
                      <w:t>FC</w:t>
                    </w:r>
                  </w:p>
                </w:txbxContent>
              </v:textbox>
            </v:shape>
            <v:shape id="_x0000_s1132" type="#_x0000_t202" style="position:absolute;left:12378;top:9157;width:737;height:528" filled="f" stroked="f">
              <v:textbox style="mso-next-textbox:#_x0000_s1132" inset="2.26061mm,1.1303mm,2.26061mm,1.1303mm">
                <w:txbxContent>
                  <w:p w:rsidR="005D7622" w:rsidRPr="005971E1" w:rsidRDefault="005D7622" w:rsidP="005D7622">
                    <w:pPr>
                      <w:rPr>
                        <w:sz w:val="20"/>
                      </w:rPr>
                    </w:pPr>
                    <w:r w:rsidRPr="005971E1">
                      <w:rPr>
                        <w:sz w:val="20"/>
                      </w:rPr>
                      <w:t>VC</w:t>
                    </w:r>
                  </w:p>
                </w:txbxContent>
              </v:textbox>
            </v:shape>
            <v:shape id="_x0000_s1133" type="#_x0000_t202" style="position:absolute;left:12717;top:11624;width:737;height:528" filled="f" stroked="f">
              <v:textbox style="mso-next-textbox:#_x0000_s1133" inset="2.26061mm,1.1303mm,2.26061mm,1.1303mm">
                <w:txbxContent>
                  <w:p w:rsidR="005D7622" w:rsidRPr="005971E1" w:rsidRDefault="005D7622" w:rsidP="005D7622">
                    <w:pPr>
                      <w:rPr>
                        <w:sz w:val="20"/>
                      </w:rPr>
                    </w:pPr>
                    <w:r w:rsidRPr="005971E1">
                      <w:rPr>
                        <w:sz w:val="20"/>
                      </w:rPr>
                      <w:t>Q</w:t>
                    </w:r>
                  </w:p>
                </w:txbxContent>
              </v:textbox>
            </v:shape>
            <v:shape id="_x0000_s1134" style="position:absolute;left:7455;top:9157;width:5161;height:2691" coordsize="4776,1850" path="m,1850c325,1650,650,1451,1181,1325v531,-126,1407,-12,2006,-233c3786,871,4457,223,4776,e" filled="f">
              <v:path arrowok="t"/>
            </v:shape>
            <v:shape id="_x0000_s1135" style="position:absolute;left:7425;top:7613;width:5162;height:2691" coordsize="4776,1850" path="m,1850c325,1650,650,1451,1181,1325v531,-126,1407,-12,2006,-233c3786,871,4457,223,4776,e" filled="f">
              <v:path arrowok="t"/>
            </v:shape>
            <v:shape id="_x0000_s1136" type="#_x0000_t32" style="position:absolute;left:7425;top:10304;width:5240;height:1" o:connectortype="straight"/>
            <v:shape id="_x0000_s1137" type="#_x0000_t202" style="position:absolute;left:12587;top:7673;width:737;height:528" filled="f" stroked="f">
              <v:textbox style="mso-next-textbox:#_x0000_s1137" inset="2.26061mm,1.1303mm,2.26061mm,1.1303mm">
                <w:txbxContent>
                  <w:p w:rsidR="005D7622" w:rsidRPr="005971E1" w:rsidRDefault="005D7622" w:rsidP="005D7622">
                    <w:pPr>
                      <w:rPr>
                        <w:sz w:val="20"/>
                      </w:rPr>
                    </w:pPr>
                    <w:r w:rsidRPr="005971E1">
                      <w:rPr>
                        <w:sz w:val="20"/>
                      </w:rPr>
                      <w:t>TC</w:t>
                    </w:r>
                  </w:p>
                </w:txbxContent>
              </v:textbox>
            </v:shape>
            <v:shape id="_x0000_s1138" type="#_x0000_t202" style="position:absolute;left:9657;top:11871;width:1705;height:528" filled="f" stroked="f">
              <v:textbox style="mso-next-textbox:#_x0000_s1138" inset="2.26061mm,1.1303mm,2.26061mm,1.1303mm">
                <w:txbxContent>
                  <w:p w:rsidR="005D7622" w:rsidRPr="005971E1" w:rsidRDefault="005D7622" w:rsidP="005D7622">
                    <w:pPr>
                      <w:rPr>
                        <w:sz w:val="20"/>
                      </w:rPr>
                    </w:pPr>
                    <w:proofErr w:type="spellStart"/>
                    <w:r w:rsidRPr="005971E1">
                      <w:rPr>
                        <w:sz w:val="20"/>
                      </w:rPr>
                      <w:t>Рис</w:t>
                    </w:r>
                    <w:proofErr w:type="spellEnd"/>
                    <w:r w:rsidRPr="005971E1">
                      <w:rPr>
                        <w:sz w:val="20"/>
                      </w:rPr>
                      <w:t>. 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609A" w:rsidRPr="00770C0D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Постоянные издержки производства представляют собой те издержки, которые не зависят от объема производства продукции и опред</w:t>
      </w:r>
      <w:r w:rsidR="005278F0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ляются тем, что стоимость оборудования фирмы должна быть оплачена даже в случае предприятия. Поэтому, если рассматривать этот вид издержек как функцию от объема произведенной продукции, то получается константа. Переменные издержки, в отличие от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постоянных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непосредственно з</w:t>
      </w:r>
      <w:r w:rsidR="005278F0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висят от кол</w:t>
      </w:r>
      <w:r w:rsidR="008C64B0">
        <w:rPr>
          <w:rFonts w:ascii="Times New Roman" w:hAnsi="Times New Roman"/>
          <w:sz w:val="24"/>
          <w:szCs w:val="24"/>
          <w:lang w:val="ru-RU"/>
        </w:rPr>
        <w:t>ичества произведенной продукции.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78F0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виду того, что предельные издержки в краткосрочном периоде сначала уменьшаются (ввиду воздействия роста масштабов производства), то и кривая общих переменных издержек сначала уменьшает свой наклон, а затем резко увеличивает его.</w:t>
      </w:r>
    </w:p>
    <w:p w:rsidR="006201BE" w:rsidRDefault="0001609A" w:rsidP="0001609A">
      <w:pPr>
        <w:ind w:firstLine="72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Ситуация 4.</w:t>
      </w:r>
      <w:r w:rsidR="00FE557F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FE557F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В рыночных условиях фирме важно знать ее средние постоянные и средние переменные издержки</w:t>
      </w:r>
    </w:p>
    <w:p w:rsidR="0001609A" w:rsidRPr="005971E1" w:rsidRDefault="00836A16" w:rsidP="0001609A">
      <w:pPr>
        <w:ind w:firstLine="72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</w:pPr>
      <w:r w:rsidRPr="00465866">
        <w:rPr>
          <w:rFonts w:ascii="Times New Roman" w:hAnsi="Times New Roman"/>
          <w:b/>
          <w:sz w:val="24"/>
          <w:szCs w:val="24"/>
        </w:rPr>
      </w:r>
      <w:r w:rsidR="006201BE">
        <w:rPr>
          <w:rFonts w:ascii="Times New Roman" w:hAnsi="Times New Roman"/>
          <w:b/>
          <w:sz w:val="24"/>
          <w:szCs w:val="24"/>
        </w:rPr>
        <w:pict>
          <v:group id="_x0000_s1159" editas="canvas" style="width:228.25pt;height:174.45pt;mso-position-horizontal-relative:char;mso-position-vertical-relative:line" coordorigin="6912,7515" coordsize="6542,5047">
            <o:lock v:ext="edit" aspectratio="t"/>
            <v:shape id="_x0000_s1160" type="#_x0000_t75" style="position:absolute;left:6912;top:7515;width:6542;height:5047" o:preferrelative="f">
              <v:fill o:detectmouseclick="t"/>
              <v:path o:extrusionok="t" o:connecttype="none"/>
              <o:lock v:ext="edit" text="t"/>
            </v:shape>
            <v:shape id="_x0000_s1161" type="#_x0000_t202" style="position:absolute;left:6912;top:7515;width:1637;height:887" filled="f" stroked="f">
              <v:textbox style="mso-next-textbox:#_x0000_s1161" inset="1.93039mm,.96519mm,1.93039mm,.96519mm">
                <w:txbxContent>
                  <w:p w:rsidR="00836A16" w:rsidRPr="006201BE" w:rsidRDefault="00836A16" w:rsidP="00836A16">
                    <w:pPr>
                      <w:pStyle w:val="a4"/>
                      <w:rPr>
                        <w:sz w:val="18"/>
                        <w:lang w:val="en-US"/>
                      </w:rPr>
                    </w:pPr>
                    <w:r w:rsidRPr="006201BE">
                      <w:rPr>
                        <w:sz w:val="18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62" type="#_x0000_t32" style="position:absolute;left:7424;top:7673;width:1;height:4197;flip:y" o:connectortype="straight">
              <v:stroke endarrow="block"/>
            </v:shape>
            <v:shape id="_x0000_s1163" type="#_x0000_t32" style="position:absolute;left:7424;top:11870;width:5240;height:1" o:connectortype="straigh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64" type="#_x0000_t19" style="position:absolute;left:8069;top:8110;width:3100;height:3039;flip:y" coordsize="34218,21600" adj="-8245923,-175846,12642" path="wr-8958,,34242,43200,,4086,34218,20589nfewr-8958,,34242,43200,,4086,34218,20589l12642,21600nsxe" strokeweight="1.25pt">
              <v:path o:connectlocs="0,4086;34218,20589;12642,21600"/>
            </v:shape>
            <v:shape id="_x0000_s1165" type="#_x0000_t19" style="position:absolute;left:8903;top:7610;width:3501;height:2617;flip:y" coordsize="35733,21600" adj="-9192857,-1816575,16612" path="wr-4988,,38212,43200,,7794,35733,11553nfewr-4988,,38212,43200,,7794,35733,11553l16612,21600nsxe" strokeweight="1.25pt">
              <v:path o:connectlocs="0,7794;35733,11553;16612,21600"/>
            </v:shape>
            <v:shape id="_x0000_s1166" type="#_x0000_t19" style="position:absolute;left:10136;top:8210;width:1979;height:947;flip:y" coordsize="34683,21600" adj="-8974892,-1897739,15783" path="wr-5817,,37383,43200,,6854,34683,11142nfewr-5817,,37383,43200,,6854,34683,11142l15783,21600nsxe" strokeweight="1.25pt">
              <v:path o:connectlocs="0,6854;34683,11142;15783,21600"/>
            </v:shape>
            <v:shape id="_x0000_s1167" type="#_x0000_t202" style="position:absolute;left:10283;top:9829;width:545;height:505" filled="f" stroked="f">
              <v:textbox style="mso-next-textbox:#_x0000_s1167" inset="1.93039mm,.96519mm,1.93039mm,.96519mm">
                <w:txbxContent>
                  <w:p w:rsidR="00836A16" w:rsidRPr="006201BE" w:rsidRDefault="00836A16" w:rsidP="00836A16">
                    <w:pPr>
                      <w:pStyle w:val="a4"/>
                      <w:rPr>
                        <w:sz w:val="18"/>
                        <w:lang w:val="en-US"/>
                      </w:rPr>
                    </w:pPr>
                    <w:r w:rsidRPr="006201BE">
                      <w:rPr>
                        <w:sz w:val="1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68" type="#_x0000_t202" style="position:absolute;left:10644;top:8713;width:545;height:505" filled="f" stroked="f">
              <v:textbox style="mso-next-textbox:#_x0000_s1168" inset="1.93039mm,.96519mm,1.93039mm,.96519mm">
                <w:txbxContent>
                  <w:p w:rsidR="00836A16" w:rsidRPr="006201BE" w:rsidRDefault="00836A16" w:rsidP="00836A16">
                    <w:pPr>
                      <w:pStyle w:val="a4"/>
                      <w:rPr>
                        <w:sz w:val="18"/>
                        <w:lang w:val="en-US"/>
                      </w:rPr>
                    </w:pPr>
                    <w:r w:rsidRPr="006201BE">
                      <w:rPr>
                        <w:sz w:val="18"/>
                        <w:lang w:val="en-US"/>
                      </w:rPr>
                      <w:t>K</w:t>
                    </w:r>
                  </w:p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v:shape id="_x0000_s1169" type="#_x0000_t202" style="position:absolute;left:8165;top:10304;width:737;height:528" filled="f" stroked="f">
              <v:textbox style="mso-next-textbox:#_x0000_s1169" inset="1.93039mm,.96519mm,1.93039mm,.96519mm">
                <w:txbxContent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  <w:r w:rsidRPr="006201BE">
                      <w:rPr>
                        <w:sz w:val="17"/>
                      </w:rPr>
                      <w:t>MC</w:t>
                    </w:r>
                  </w:p>
                </w:txbxContent>
              </v:textbox>
            </v:shape>
            <v:shape id="_x0000_s1170" type="#_x0000_t202" style="position:absolute;left:8384;top:9253;width:737;height:528" filled="f" stroked="f">
              <v:textbox style="mso-next-textbox:#_x0000_s1170" inset="1.93039mm,.96519mm,1.93039mm,.96519mm">
                <w:txbxContent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  <w:r w:rsidRPr="006201BE">
                      <w:rPr>
                        <w:sz w:val="17"/>
                      </w:rPr>
                      <w:t>AVC</w:t>
                    </w:r>
                  </w:p>
                </w:txbxContent>
              </v:textbox>
            </v:shape>
            <v:shape id="_x0000_s1171" type="#_x0000_t202" style="position:absolute;left:9641;top:8488;width:737;height:528" filled="f" stroked="f">
              <v:textbox style="mso-next-textbox:#_x0000_s1171" inset="1.93039mm,.96519mm,1.93039mm,.96519mm">
                <w:txbxContent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  <w:r w:rsidRPr="006201BE">
                      <w:rPr>
                        <w:sz w:val="17"/>
                      </w:rPr>
                      <w:t>ATC</w:t>
                    </w:r>
                  </w:p>
                </w:txbxContent>
              </v:textbox>
            </v:shape>
            <v:shape id="_x0000_s1172" type="#_x0000_t19" style="position:absolute;left:7704;top:7843;width:4182;height:3917;flip:y" coordsize="15418,21600" adj="-8664249,-5740538,14511" path="wr-7089,,36111,43200,,5600,15418,19nfewr-7089,,36111,43200,,5600,15418,19l14511,21600nsxe" strokeweight="1.25pt">
              <v:path o:connectlocs="0,5600;15418,19;14511,21600"/>
            </v:shape>
            <v:shape id="_x0000_s1173" type="#_x0000_t202" style="position:absolute;left:7455;top:10865;width:737;height:528" filled="f" stroked="f">
              <v:textbox style="mso-next-textbox:#_x0000_s1173" inset="1.93039mm,.96519mm,1.93039mm,.96519mm">
                <w:txbxContent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  <w:r w:rsidRPr="006201BE">
                      <w:rPr>
                        <w:sz w:val="17"/>
                      </w:rPr>
                      <w:t>AFC</w:t>
                    </w:r>
                  </w:p>
                </w:txbxContent>
              </v:textbox>
            </v:shape>
            <v:shape id="_x0000_s1174" type="#_x0000_t202" style="position:absolute;left:12717;top:11624;width:737;height:528" filled="f" stroked="f">
              <v:textbox style="mso-next-textbox:#_x0000_s1174" inset="1.93039mm,.96519mm,1.93039mm,.96519mm">
                <w:txbxContent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  <w:r w:rsidRPr="006201BE">
                      <w:rPr>
                        <w:sz w:val="17"/>
                      </w:rPr>
                      <w:t>Q</w:t>
                    </w:r>
                  </w:p>
                </w:txbxContent>
              </v:textbox>
            </v:shape>
            <v:shape id="_x0000_s1175" type="#_x0000_t202" style="position:absolute;left:9818;top:11871;width:1705;height:528" filled="f" stroked="f">
              <v:textbox style="mso-next-textbox:#_x0000_s1175" inset="1.93039mm,.96519mm,1.93039mm,.96519mm">
                <w:txbxContent>
                  <w:p w:rsidR="00836A16" w:rsidRPr="006201BE" w:rsidRDefault="00836A16" w:rsidP="00836A16">
                    <w:pPr>
                      <w:rPr>
                        <w:sz w:val="17"/>
                      </w:rPr>
                    </w:pPr>
                    <w:proofErr w:type="spellStart"/>
                    <w:r w:rsidRPr="006201BE">
                      <w:rPr>
                        <w:sz w:val="17"/>
                      </w:rPr>
                      <w:t>Рис</w:t>
                    </w:r>
                    <w:proofErr w:type="spellEnd"/>
                    <w:r w:rsidRPr="006201BE">
                      <w:rPr>
                        <w:sz w:val="17"/>
                      </w:rPr>
                      <w:t>. 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557F" w:rsidRPr="005971E1" w:rsidRDefault="0001609A" w:rsidP="00FE557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Вопрос </w:t>
      </w:r>
      <w:proofErr w:type="spellStart"/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a</w:t>
      </w:r>
      <w:proofErr w:type="spellEnd"/>
      <w:r w:rsidRPr="005971E1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FE557F" w:rsidRPr="005971E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E557F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Раскройте содержание этих издержек. Как они определяются и что отражают?</w:t>
      </w:r>
    </w:p>
    <w:p w:rsidR="0001609A" w:rsidRPr="00FE557F" w:rsidRDefault="0001609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1609A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Издержки, приходящиеся на единицу выпускаемой продукции, являются средн</w:t>
      </w:r>
      <w:r w:rsidR="00235C3C">
        <w:rPr>
          <w:rFonts w:ascii="Times New Roman" w:hAnsi="Times New Roman"/>
          <w:sz w:val="24"/>
          <w:szCs w:val="24"/>
          <w:lang w:val="ru-RU"/>
        </w:rPr>
        <w:t>ими, или единичными, издержками.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5C3C">
        <w:rPr>
          <w:rFonts w:ascii="Times New Roman" w:hAnsi="Times New Roman"/>
          <w:sz w:val="24"/>
          <w:szCs w:val="24"/>
          <w:lang w:val="ru-RU"/>
        </w:rPr>
        <w:t>Они</w:t>
      </w:r>
      <w:r>
        <w:rPr>
          <w:rFonts w:ascii="Times New Roman" w:hAnsi="Times New Roman"/>
          <w:sz w:val="24"/>
          <w:szCs w:val="24"/>
          <w:lang w:val="ru-RU"/>
        </w:rPr>
        <w:t xml:space="preserve"> делятся на </w:t>
      </w:r>
      <w:r w:rsidR="00235C3C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вида: средние общие, средние постоянные и средние переменные издержки. При этом средние общие издержки равны частному от деления общих издержек производства на количество произведенной продукции. Ана</w:t>
      </w:r>
      <w:r w:rsidR="00235C3C">
        <w:rPr>
          <w:rFonts w:ascii="Times New Roman" w:hAnsi="Times New Roman"/>
          <w:sz w:val="24"/>
          <w:szCs w:val="24"/>
          <w:lang w:val="ru-RU"/>
        </w:rPr>
        <w:t>л</w:t>
      </w:r>
      <w:r>
        <w:rPr>
          <w:rFonts w:ascii="Times New Roman" w:hAnsi="Times New Roman"/>
          <w:sz w:val="24"/>
          <w:szCs w:val="24"/>
          <w:lang w:val="ru-RU"/>
        </w:rPr>
        <w:t xml:space="preserve">огично определяются средние постоянные и средние переменные издержки. Средние общие издержки обозначаются </w:t>
      </w:r>
      <w:r>
        <w:rPr>
          <w:rFonts w:ascii="Times New Roman" w:hAnsi="Times New Roman"/>
          <w:sz w:val="24"/>
          <w:szCs w:val="24"/>
        </w:rPr>
        <w:t>ATC</w:t>
      </w:r>
      <w:r>
        <w:rPr>
          <w:rFonts w:ascii="Times New Roman" w:hAnsi="Times New Roman"/>
          <w:sz w:val="24"/>
          <w:szCs w:val="24"/>
          <w:lang w:val="ru-RU"/>
        </w:rPr>
        <w:t xml:space="preserve">, средние постоянные издержки – </w:t>
      </w:r>
      <w:r>
        <w:rPr>
          <w:rFonts w:ascii="Times New Roman" w:hAnsi="Times New Roman"/>
          <w:sz w:val="24"/>
          <w:szCs w:val="24"/>
        </w:rPr>
        <w:t>AFC</w:t>
      </w:r>
      <w:r>
        <w:rPr>
          <w:rFonts w:ascii="Times New Roman" w:hAnsi="Times New Roman"/>
          <w:sz w:val="24"/>
          <w:szCs w:val="24"/>
          <w:lang w:val="ru-RU"/>
        </w:rPr>
        <w:t xml:space="preserve">, средние переменные издержки – </w:t>
      </w:r>
      <w:r>
        <w:rPr>
          <w:rFonts w:ascii="Times New Roman" w:hAnsi="Times New Roman"/>
          <w:sz w:val="24"/>
          <w:szCs w:val="24"/>
        </w:rPr>
        <w:t>AVC</w:t>
      </w:r>
      <w:r>
        <w:rPr>
          <w:rFonts w:ascii="Times New Roman" w:hAnsi="Times New Roman"/>
          <w:sz w:val="24"/>
          <w:szCs w:val="24"/>
          <w:lang w:val="ru-RU"/>
        </w:rPr>
        <w:t>. Средние общие издержки равны сумме средних постоянных и средних переменных издержек.</w:t>
      </w:r>
    </w:p>
    <w:p w:rsidR="0001609A" w:rsidRPr="005971E1" w:rsidRDefault="0001609A" w:rsidP="0001609A">
      <w:pPr>
        <w:ind w:firstLine="720"/>
        <w:jc w:val="both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b</w:t>
      </w: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035C7C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035C7C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 xml:space="preserve">Объясните, используя рис. 2, почему кривая средних переменных издержек имеет </w:t>
      </w:r>
      <w:r w:rsidR="00035C7C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U</w:t>
      </w:r>
      <w:r w:rsidR="00035C7C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-образную форму, а кривая средних постоянных издержек - гипербола</w:t>
      </w:r>
    </w:p>
    <w:p w:rsidR="0001609A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Средние постоянные издержки представляют собой отношение постоянных изд</w:t>
      </w:r>
      <w:r w:rsidR="008C64B0">
        <w:rPr>
          <w:rFonts w:ascii="Times New Roman" w:hAnsi="Times New Roman"/>
          <w:sz w:val="24"/>
          <w:szCs w:val="24"/>
          <w:lang w:val="ru-RU"/>
        </w:rPr>
        <w:t>ержек производства к общему коли</w:t>
      </w:r>
      <w:r>
        <w:rPr>
          <w:rFonts w:ascii="Times New Roman" w:hAnsi="Times New Roman"/>
          <w:sz w:val="24"/>
          <w:szCs w:val="24"/>
          <w:lang w:val="ru-RU"/>
        </w:rPr>
        <w:t>честву произведенной продукции, что по своей сути отражает формулу гиперболы. Кривая же средних переменных издержек при начальном возрастании объема производства сначала падает, что обусловлено увеличением масштаба производства, а затем начинает расти.</w:t>
      </w:r>
    </w:p>
    <w:p w:rsidR="0001609A" w:rsidRPr="005971E1" w:rsidRDefault="0001609A" w:rsidP="0001609A">
      <w:pPr>
        <w:ind w:firstLine="72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c</w:t>
      </w: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E173D2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E173D2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Объясните, что отражают на данном графике точки</w:t>
      </w:r>
      <w:proofErr w:type="gramStart"/>
      <w:r w:rsidR="00E173D2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 xml:space="preserve"> К</w:t>
      </w:r>
      <w:proofErr w:type="gramEnd"/>
      <w:r w:rsidR="00E173D2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 xml:space="preserve"> и В</w:t>
      </w:r>
    </w:p>
    <w:p w:rsidR="0001609A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Точка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– точка пересечения кривой средних валовых издержек и кривой предельных издержек. В этой точке наблюдается минимум средних валовых издержек. Правее точки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средние валовые издержки начинают расти. Из этого следует, что в точке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рыночная цена равна средним валовым издержкам производства. Эта точка называется точкой безубыточности, то есть критического объема производства. Если рыночная цена станет ниже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, то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предпритяие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начнет терпеть убытки и будет вынуждено покинуть отрасль.</w:t>
      </w:r>
    </w:p>
    <w:p w:rsidR="0001609A" w:rsidRDefault="0001609A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Точка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– точка пересечения кривой средних переменных издержек и кривой предельных издержек. В этой точке наблюдается минимум средних переменных издержек. Однако в случае, если фирма оказалась в точке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то рыночная цена продукции равна лишь средним переменным издержкам и не покрывает средних постоянных издержек. В результате фирме не остается ничего другого, как прекратить производство данной продукции.</w:t>
      </w:r>
    </w:p>
    <w:p w:rsidR="0001609A" w:rsidRPr="005971E1" w:rsidRDefault="006201BE" w:rsidP="0001609A">
      <w:pPr>
        <w:ind w:firstLine="72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</w:pPr>
      <w:r w:rsidRPr="00465866">
        <w:lastRenderedPageBreak/>
        <w:pict>
          <v:group id="_x0000_s1100" editas="canvas" style="position:absolute;left:0;text-align:left;margin-left:29.9pt;margin-top:.3pt;width:311.7pt;height:199.25pt;z-index:251658240" coordorigin="6128,7374" coordsize="7662,4944">
            <o:lock v:ext="edit" aspectratio="t"/>
            <v:shape id="_x0000_s1101" type="#_x0000_t75" style="position:absolute;left:6128;top:7374;width:7662;height:4944" o:preferrelative="f">
              <v:fill o:detectmouseclick="t"/>
              <v:path o:extrusionok="t" o:connecttype="none"/>
              <o:lock v:ext="edit" text="t"/>
            </v:shape>
            <v:shape id="_x0000_s1102" type="#_x0000_t202" style="position:absolute;left:11845;top:11237;width:1245;height:505" filled="f" stroked="f">
              <v:textbox style="mso-next-textbox:#_x0000_s1102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Q</w:t>
                    </w:r>
                    <w:r w:rsidRPr="0005265F">
                      <w:rPr>
                        <w:sz w:val="21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03" type="#_x0000_t32" style="position:absolute;left:6606;top:8739;width:1;height:2485;flip:y" o:connectortype="straight">
              <v:stroke endarrow="block"/>
            </v:shape>
            <v:shape id="_x0000_s1104" type="#_x0000_t32" style="position:absolute;left:6605;top:11235;width:6731;height:2" o:connectortype="straight">
              <v:stroke endarrow="block"/>
            </v:shape>
            <v:shape id="_x0000_s1105" type="#_x0000_t19" style="position:absolute;left:7036;top:7374;width:1912;height:2481;rotation:-264460fd;flip:y" coordsize="28863,21600" adj="-8245923,-2708364,12642" path="wr-8958,,34242,43200,,4086,28863,7337nfewr-8958,,34242,43200,,4086,28863,7337l12642,21600nsxe" strokeweight="1.25pt">
              <v:path o:connectlocs="0,4086;28863,7337;12642,21600"/>
            </v:shape>
            <v:shape id="_x0000_s1106" type="#_x0000_t19" style="position:absolute;left:8199;top:8908;width:2272;height:1339;flip:y" coordsize="39807,21600" adj="-10316097,-1515673,19943" path="wr-1657,,41543,43200,,13303,39807,13116nfewr-1657,,41543,43200,,13303,39807,13116l19943,21600nsxe" strokeweight="1.25pt">
              <v:path o:connectlocs="0,13303;39807,13116;19943,21600"/>
            </v:shape>
            <v:shape id="_x0000_s1107" type="#_x0000_t32" style="position:absolute;left:7839;top:9855;width:1;height:1361" o:connectortype="straight"/>
            <v:shape id="_x0000_s1108" type="#_x0000_t202" style="position:absolute;left:7921;top:11237;width:1638;height:553" filled="f" stroked="f">
              <v:textbox style="mso-next-textbox:#_x0000_s1108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vertAlign w:val="subscript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Q</w:t>
                    </w:r>
                    <w:r w:rsidRPr="0005265F">
                      <w:rPr>
                        <w:sz w:val="21"/>
                        <w:vertAlign w:val="subscript"/>
                        <w:lang w:val="en-US"/>
                      </w:rPr>
                      <w:t xml:space="preserve">1                   </w:t>
                    </w:r>
                    <w:r w:rsidRPr="0005265F">
                      <w:rPr>
                        <w:sz w:val="21"/>
                        <w:lang w:val="en-US"/>
                      </w:rPr>
                      <w:t>Q</w:t>
                    </w:r>
                    <w:r w:rsidRPr="0005265F">
                      <w:rPr>
                        <w:sz w:val="21"/>
                        <w:vertAlign w:val="subscript"/>
                        <w:lang w:val="en-US"/>
                      </w:rPr>
                      <w:t>2</w:t>
                    </w:r>
                  </w:p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vertAlign w:val="subscript"/>
                        <w:lang w:val="en-US"/>
                      </w:rPr>
                    </w:pPr>
                  </w:p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109" type="#_x0000_t202" style="position:absolute;left:10368;top:11237;width:1637;height:553" filled="f" stroked="f">
              <v:textbox style="mso-next-textbox:#_x0000_s1109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vertAlign w:val="subscript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Q</w:t>
                    </w:r>
                    <w:r w:rsidRPr="0005265F">
                      <w:rPr>
                        <w:sz w:val="21"/>
                        <w:vertAlign w:val="subscript"/>
                        <w:lang w:val="en-US"/>
                      </w:rPr>
                      <w:t>3</w:t>
                    </w:r>
                  </w:p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vertAlign w:val="subscript"/>
                        <w:lang w:val="en-US"/>
                      </w:rPr>
                    </w:pPr>
                  </w:p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vertAlign w:val="subscript"/>
                        <w:lang w:val="en-US"/>
                      </w:rPr>
                    </w:pPr>
                  </w:p>
                </w:txbxContent>
              </v:textbox>
            </v:shape>
            <v:shape id="_x0000_s1110" type="#_x0000_t202" style="position:absolute;left:7295;top:9921;width:761;height:505" filled="f" stroked="f">
              <v:textbox style="mso-next-textbox:#_x0000_s1110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B1</w:t>
                    </w:r>
                  </w:p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</w:p>
                </w:txbxContent>
              </v:textbox>
            </v:shape>
            <v:shape id="_x0000_s1111" type="#_x0000_t202" style="position:absolute;left:6605;top:8908;width:930;height:528" filled="f" stroked="f">
              <v:textbox inset="2.23519mm,1.1176mm,2.23519mm,1.1176mm">
                <w:txbxContent>
                  <w:p w:rsidR="00D3428A" w:rsidRPr="0005265F" w:rsidRDefault="00D3428A" w:rsidP="00D3428A">
                    <w:pPr>
                      <w:rPr>
                        <w:sz w:val="19"/>
                        <w:vertAlign w:val="subscript"/>
                      </w:rPr>
                    </w:pPr>
                    <w:r w:rsidRPr="0005265F">
                      <w:rPr>
                        <w:sz w:val="19"/>
                      </w:rPr>
                      <w:t>ATC</w:t>
                    </w:r>
                    <w:r w:rsidRPr="0005265F">
                      <w:rPr>
                        <w:sz w:val="19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12" type="#_x0000_t19" style="position:absolute;left:9464;top:9226;width:2272;height:1338;flip:y" coordsize="39807,21600" adj="-10316097,-1515673,19943" path="wr-1657,,41543,43200,,13303,39807,13116nfewr-1657,,41543,43200,,13303,39807,13116l19943,21600nsxe" strokeweight="1.25pt">
              <v:path o:connectlocs="0,13303;39807,13116;19943,21600"/>
            </v:shape>
            <v:shape id="_x0000_s1113" type="#_x0000_t19" style="position:absolute;left:10818;top:9001;width:2272;height:1339;flip:y" coordsize="39807,21600" adj="-10316097,-1515673,19943" path="wr-1657,,41543,43200,,13303,39807,13116nfewr-1657,,41543,43200,,13303,39807,13116l19943,21600nsxe" strokeweight="1.25pt">
              <v:path o:connectlocs="0,13303;39807,13116;19943,21600"/>
            </v:shape>
            <v:shape id="_x0000_s1114" type="#_x0000_t32" style="position:absolute;left:9360;top:10247;width:1;height:989" o:connectortype="straight"/>
            <v:shape id="_x0000_s1115" type="#_x0000_t32" style="position:absolute;left:10612;top:10566;width:1;height:681" o:connectortype="straight"/>
            <v:shape id="_x0000_s1116" type="#_x0000_t32" style="position:absolute;left:12043;top:10340;width:1;height:884" o:connectortype="straight"/>
            <v:shape id="_x0000_s1117" type="#_x0000_t202" style="position:absolute;left:8798;top:10340;width:761;height:505" filled="f" stroked="f">
              <v:textbox style="mso-next-textbox:#_x0000_s1117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B2</w:t>
                    </w:r>
                  </w:p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</w:p>
                </w:txbxContent>
              </v:textbox>
            </v:shape>
            <v:shape id="_x0000_s1118" type="#_x0000_t202" style="position:absolute;left:10057;top:10490;width:761;height:505" filled="f" stroked="f">
              <v:textbox style="mso-next-textbox:#_x0000_s1118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B3</w:t>
                    </w:r>
                  </w:p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</w:p>
                </w:txbxContent>
              </v:textbox>
            </v:shape>
            <v:shape id="_x0000_s1119" type="#_x0000_t202" style="position:absolute;left:11512;top:10370;width:762;height:505" filled="f" stroked="f">
              <v:textbox style="mso-next-textbox:#_x0000_s1119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B4</w:t>
                    </w:r>
                  </w:p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</w:p>
                </w:txbxContent>
              </v:textbox>
            </v:shape>
            <v:shape id="_x0000_s1120" type="#_x0000_t202" style="position:absolute;left:7762;top:8908;width:931;height:528" filled="f" stroked="f">
              <v:textbox inset="2.23519mm,1.1176mm,2.23519mm,1.1176mm">
                <w:txbxContent>
                  <w:p w:rsidR="00D3428A" w:rsidRPr="0005265F" w:rsidRDefault="00D3428A" w:rsidP="00D3428A">
                    <w:pPr>
                      <w:rPr>
                        <w:sz w:val="19"/>
                        <w:vertAlign w:val="subscript"/>
                      </w:rPr>
                    </w:pPr>
                    <w:r w:rsidRPr="0005265F">
                      <w:rPr>
                        <w:sz w:val="19"/>
                      </w:rPr>
                      <w:t>ATC</w:t>
                    </w:r>
                    <w:r w:rsidRPr="0005265F">
                      <w:rPr>
                        <w:sz w:val="19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1" type="#_x0000_t202" style="position:absolute;left:11280;top:9393;width:930;height:528" filled="f" stroked="f">
              <v:textbox inset="2.23519mm,1.1176mm,2.23519mm,1.1176mm">
                <w:txbxContent>
                  <w:p w:rsidR="00D3428A" w:rsidRPr="0005265F" w:rsidRDefault="00D3428A" w:rsidP="00D3428A">
                    <w:pPr>
                      <w:rPr>
                        <w:sz w:val="19"/>
                        <w:vertAlign w:val="subscript"/>
                      </w:rPr>
                    </w:pPr>
                    <w:r w:rsidRPr="0005265F">
                      <w:rPr>
                        <w:sz w:val="19"/>
                      </w:rPr>
                      <w:t>ATC</w:t>
                    </w:r>
                    <w:r w:rsidRPr="0005265F">
                      <w:rPr>
                        <w:sz w:val="19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22" type="#_x0000_t202" style="position:absolute;left:12724;top:9123;width:932;height:528" filled="f" stroked="f">
              <v:textbox inset="2.23519mm,1.1176mm,2.23519mm,1.1176mm">
                <w:txbxContent>
                  <w:p w:rsidR="00D3428A" w:rsidRPr="0005265F" w:rsidRDefault="00D3428A" w:rsidP="00D3428A">
                    <w:pPr>
                      <w:rPr>
                        <w:sz w:val="19"/>
                        <w:vertAlign w:val="subscript"/>
                      </w:rPr>
                    </w:pPr>
                    <w:r w:rsidRPr="0005265F">
                      <w:rPr>
                        <w:sz w:val="19"/>
                      </w:rPr>
                      <w:t>ATC</w:t>
                    </w:r>
                    <w:r w:rsidRPr="0005265F">
                      <w:rPr>
                        <w:sz w:val="19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123" type="#_x0000_t202" style="position:absolute;left:13090;top:11207;width:700;height:504" filled="f" stroked="f">
              <v:textbox style="mso-next-textbox:#_x0000_s1123" inset="2.23519mm,1.1176mm,2.23519mm,1.1176mm">
                <w:txbxContent>
                  <w:p w:rsidR="00D3428A" w:rsidRPr="0005265F" w:rsidRDefault="00D3428A" w:rsidP="00D3428A">
                    <w:pPr>
                      <w:pStyle w:val="a4"/>
                      <w:rPr>
                        <w:sz w:val="21"/>
                        <w:lang w:val="en-US"/>
                      </w:rPr>
                    </w:pPr>
                    <w:r w:rsidRPr="0005265F">
                      <w:rPr>
                        <w:sz w:val="21"/>
                        <w:lang w:val="en-US"/>
                      </w:rPr>
                      <w:t>Q</w:t>
                    </w:r>
                  </w:p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</w:p>
                </w:txbxContent>
              </v:textbox>
            </v:shape>
            <v:shape id="_x0000_s1124" type="#_x0000_t202" style="position:absolute;left:9896;top:11790;width:1705;height:528" filled="f" stroked="f">
              <v:textbox style="mso-next-textbox:#_x0000_s1124" inset="2.23519mm,1.1176mm,2.23519mm,1.1176mm">
                <w:txbxContent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  <w:proofErr w:type="spellStart"/>
                    <w:r w:rsidRPr="0005265F">
                      <w:rPr>
                        <w:sz w:val="19"/>
                      </w:rPr>
                      <w:t>Рис</w:t>
                    </w:r>
                    <w:proofErr w:type="spellEnd"/>
                    <w:r w:rsidRPr="0005265F">
                      <w:rPr>
                        <w:sz w:val="19"/>
                      </w:rPr>
                      <w:t>. 3</w:t>
                    </w:r>
                  </w:p>
                </w:txbxContent>
              </v:textbox>
            </v:shape>
            <v:shape id="_x0000_s1125" type="#_x0000_t202" style="position:absolute;left:6128;top:8595;width:1705;height:528" filled="f" stroked="f">
              <v:textbox style="mso-next-textbox:#_x0000_s1125" inset="2.23519mm,1.1176mm,2.23519mm,1.1176mm">
                <w:txbxContent>
                  <w:p w:rsidR="00D3428A" w:rsidRPr="0005265F" w:rsidRDefault="00D3428A" w:rsidP="00D3428A">
                    <w:pPr>
                      <w:rPr>
                        <w:sz w:val="19"/>
                      </w:rPr>
                    </w:pPr>
                    <w:r w:rsidRPr="0005265F">
                      <w:rPr>
                        <w:sz w:val="19"/>
                      </w:rPr>
                      <w:t>С</w:t>
                    </w:r>
                  </w:p>
                </w:txbxContent>
              </v:textbox>
            </v:shape>
          </v:group>
        </w:pict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Ситуация 5.</w:t>
      </w:r>
      <w:r w:rsidR="00F55AA1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F55AA1" w:rsidRPr="005971E1">
        <w:rPr>
          <w:rFonts w:ascii="Microsoft Sans Serif" w:eastAsia="Times New Roman" w:hAnsi="Microsoft Sans Serif" w:cs="Microsoft Sans Serif"/>
          <w:color w:val="020221"/>
          <w:sz w:val="24"/>
          <w:szCs w:val="24"/>
          <w:lang w:val="ru-RU"/>
        </w:rPr>
        <w:t>На рисунке</w:t>
      </w:r>
      <w:r w:rsidR="00F55AA1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 xml:space="preserve"> отражены четыре кривые краткосрочных средних общих издержек, которые </w:t>
      </w:r>
      <w:r w:rsidR="00F55AA1" w:rsidRPr="005971E1">
        <w:rPr>
          <w:rFonts w:ascii="Microsoft Sans Serif" w:eastAsia="Times New Roman" w:hAnsi="Microsoft Sans Serif" w:cs="Microsoft Sans Serif"/>
          <w:color w:val="020221"/>
          <w:sz w:val="24"/>
          <w:szCs w:val="24"/>
          <w:lang w:val="ru-RU"/>
        </w:rPr>
        <w:t xml:space="preserve">характеризуют </w:t>
      </w:r>
      <w:r w:rsidR="00F55AA1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различный масштаб деятельности фирмы</w:t>
      </w:r>
    </w:p>
    <w:p w:rsidR="00D3428A" w:rsidRPr="00770C0D" w:rsidRDefault="00D3428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3428A" w:rsidRPr="00770C0D" w:rsidRDefault="00D3428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3428A" w:rsidRPr="00770C0D" w:rsidRDefault="00D3428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3428A" w:rsidRPr="00770C0D" w:rsidRDefault="00D3428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3428A" w:rsidRPr="00770C0D" w:rsidRDefault="00D3428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3428A" w:rsidRPr="00770C0D" w:rsidRDefault="00D3428A" w:rsidP="0001609A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201BE" w:rsidRDefault="006201BE" w:rsidP="0001609A">
      <w:pPr>
        <w:ind w:firstLine="720"/>
        <w:jc w:val="both"/>
        <w:rPr>
          <w:rFonts w:ascii="Microsoft Sans Serif" w:hAnsi="Microsoft Sans Serif" w:cs="Microsoft Sans Serif"/>
          <w:b/>
          <w:sz w:val="24"/>
          <w:szCs w:val="24"/>
          <w:lang w:val="ru-RU"/>
        </w:rPr>
      </w:pPr>
    </w:p>
    <w:p w:rsidR="0001609A" w:rsidRPr="005971E1" w:rsidRDefault="0001609A" w:rsidP="0001609A">
      <w:pPr>
        <w:ind w:firstLine="720"/>
        <w:jc w:val="both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a</w:t>
      </w:r>
      <w:r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F55AA1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F55AA1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Определите, какой объем выпуска продукции является для фирмы оптимальным?</w:t>
      </w:r>
    </w:p>
    <w:p w:rsidR="0001609A" w:rsidRPr="00F269BD" w:rsidRDefault="008C64B0" w:rsidP="0001609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01609A">
        <w:rPr>
          <w:rFonts w:ascii="Times New Roman" w:hAnsi="Times New Roman"/>
          <w:sz w:val="24"/>
          <w:szCs w:val="24"/>
          <w:lang w:val="ru-RU"/>
        </w:rPr>
        <w:t xml:space="preserve">бъем производства </w:t>
      </w:r>
      <w:r w:rsidR="0001609A">
        <w:rPr>
          <w:rFonts w:ascii="Times New Roman" w:hAnsi="Times New Roman"/>
          <w:sz w:val="24"/>
          <w:szCs w:val="24"/>
        </w:rPr>
        <w:t>Q</w:t>
      </w:r>
      <w:r w:rsidR="0001609A" w:rsidRPr="00F269BD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01609A">
        <w:rPr>
          <w:rFonts w:ascii="Times New Roman" w:hAnsi="Times New Roman"/>
          <w:sz w:val="24"/>
          <w:szCs w:val="24"/>
          <w:lang w:val="ru-RU"/>
        </w:rPr>
        <w:t xml:space="preserve"> является наиболее оптимальным.</w:t>
      </w:r>
    </w:p>
    <w:p w:rsidR="0001609A" w:rsidRPr="005971E1" w:rsidRDefault="0005265F" w:rsidP="0001609A">
      <w:pPr>
        <w:ind w:firstLine="720"/>
        <w:rPr>
          <w:rFonts w:ascii="Microsoft Sans Serif" w:hAnsi="Microsoft Sans Serif" w:cs="Microsoft Sans Serif"/>
          <w:b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106045</wp:posOffset>
            </wp:positionV>
            <wp:extent cx="3857625" cy="2333625"/>
            <wp:effectExtent l="19050" t="0" r="9525" b="0"/>
            <wp:wrapNone/>
            <wp:docPr id="1" name="Рисунок 4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Вопрос </w:t>
      </w:r>
      <w:r w:rsidR="00A87158" w:rsidRPr="005971E1">
        <w:rPr>
          <w:rFonts w:ascii="Microsoft Sans Serif" w:hAnsi="Microsoft Sans Serif" w:cs="Microsoft Sans Serif"/>
          <w:b/>
          <w:sz w:val="24"/>
          <w:szCs w:val="24"/>
        </w:rPr>
        <w:t>b</w:t>
      </w:r>
      <w:r w:rsidR="0001609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>.</w:t>
      </w:r>
      <w:r w:rsidR="00D3428A" w:rsidRPr="005971E1">
        <w:rPr>
          <w:rFonts w:ascii="Microsoft Sans Serif" w:hAnsi="Microsoft Sans Serif" w:cs="Microsoft Sans Serif"/>
          <w:b/>
          <w:sz w:val="24"/>
          <w:szCs w:val="24"/>
          <w:lang w:val="ru-RU"/>
        </w:rPr>
        <w:t xml:space="preserve"> </w:t>
      </w:r>
      <w:r w:rsidR="00D3428A" w:rsidRPr="005971E1">
        <w:rPr>
          <w:rFonts w:ascii="Microsoft Sans Serif" w:eastAsia="Times New Roman" w:hAnsi="Microsoft Sans Serif" w:cs="Microsoft Sans Serif"/>
          <w:color w:val="000000"/>
          <w:sz w:val="24"/>
          <w:szCs w:val="24"/>
          <w:lang w:val="ru-RU"/>
        </w:rPr>
        <w:t>Начертите кривую долгосрочных средних издержек фирмы</w:t>
      </w:r>
    </w:p>
    <w:p w:rsidR="0001609A" w:rsidRDefault="0001609A" w:rsidP="0001609A">
      <w:pPr>
        <w:ind w:left="-270"/>
        <w:rPr>
          <w:rFonts w:ascii="Times New Roman" w:hAnsi="Times New Roman"/>
          <w:b/>
          <w:sz w:val="24"/>
          <w:szCs w:val="24"/>
          <w:lang w:val="ru-RU"/>
        </w:rPr>
      </w:pPr>
    </w:p>
    <w:p w:rsidR="0001609A" w:rsidRDefault="0005265F" w:rsidP="0001609A">
      <w:pPr>
        <w:ind w:left="-2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158" type="#_x0000_t202" style="position:absolute;left:0;text-align:left;margin-left:29.9pt;margin-top:97.85pt;width:367.8pt;height:56.9pt;z-index:251663360;mso-width-relative:margin;mso-height-relative:margin" strokecolor="white [3212]">
            <v:textbox style="mso-next-textbox:#_x0000_s1158">
              <w:txbxContent>
                <w:p w:rsidR="0005265F" w:rsidRPr="005D7622" w:rsidRDefault="0005265F" w:rsidP="0005265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Рис. 4</w:t>
                  </w:r>
                </w:p>
              </w:txbxContent>
            </v:textbox>
          </v:shape>
        </w:pict>
      </w:r>
      <w:r w:rsidR="0001609A">
        <w:rPr>
          <w:rFonts w:ascii="Times New Roman" w:hAnsi="Times New Roman"/>
          <w:sz w:val="24"/>
          <w:szCs w:val="24"/>
          <w:lang w:val="ru-RU"/>
        </w:rPr>
        <w:br w:type="page"/>
      </w:r>
      <w:r w:rsidR="0001609A" w:rsidRPr="00F84C5B">
        <w:rPr>
          <w:rFonts w:ascii="Times New Roman" w:hAnsi="Times New Roman"/>
          <w:b/>
          <w:sz w:val="28"/>
          <w:szCs w:val="28"/>
          <w:lang w:val="ru-RU"/>
        </w:rPr>
        <w:lastRenderedPageBreak/>
        <w:t>Список использованной литературы.</w:t>
      </w:r>
    </w:p>
    <w:p w:rsidR="0001609A" w:rsidRDefault="00C53553" w:rsidP="0001609A">
      <w:pPr>
        <w:ind w:left="-27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Эко</w:t>
      </w:r>
      <w:r w:rsidR="0001609A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="0001609A">
        <w:rPr>
          <w:rFonts w:ascii="Times New Roman" w:hAnsi="Times New Roman"/>
          <w:sz w:val="24"/>
          <w:szCs w:val="24"/>
          <w:lang w:val="ru-RU"/>
        </w:rPr>
        <w:t>мическая теория. Под ред. И. П. Николаевой, 1997 г.</w:t>
      </w:r>
    </w:p>
    <w:p w:rsidR="0001609A" w:rsidRDefault="0001609A" w:rsidP="0001609A">
      <w:pPr>
        <w:ind w:left="-27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Основы экономической теории.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Камаев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 Д., 1994 г.</w:t>
      </w:r>
    </w:p>
    <w:p w:rsidR="0001609A" w:rsidRPr="00F84C5B" w:rsidRDefault="0001609A" w:rsidP="0001609A">
      <w:pPr>
        <w:ind w:left="-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Экономические показатели бизнеса. Смирницкий Е. К</w:t>
      </w:r>
      <w:r w:rsidR="00C53553"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sz w:val="24"/>
          <w:szCs w:val="24"/>
          <w:lang w:val="ru-RU"/>
        </w:rPr>
        <w:t xml:space="preserve"> 2002 г. </w:t>
      </w:r>
    </w:p>
    <w:p w:rsidR="00D76B36" w:rsidRPr="0001609A" w:rsidRDefault="0066165C">
      <w:pPr>
        <w:rPr>
          <w:lang w:val="ru-RU"/>
        </w:rPr>
      </w:pPr>
    </w:p>
    <w:sectPr w:rsidR="00D76B36" w:rsidRPr="0001609A" w:rsidSect="00BF6C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45F"/>
    <w:multiLevelType w:val="multilevel"/>
    <w:tmpl w:val="D4BA7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F4C19F1"/>
    <w:multiLevelType w:val="hybridMultilevel"/>
    <w:tmpl w:val="C31EFF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192C"/>
    <w:multiLevelType w:val="hybridMultilevel"/>
    <w:tmpl w:val="9F2E1A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374EB"/>
    <w:multiLevelType w:val="hybridMultilevel"/>
    <w:tmpl w:val="394A4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F62DE"/>
    <w:multiLevelType w:val="hybridMultilevel"/>
    <w:tmpl w:val="6F081B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03E4A"/>
    <w:multiLevelType w:val="hybridMultilevel"/>
    <w:tmpl w:val="A5E828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09A"/>
    <w:rsid w:val="0001609A"/>
    <w:rsid w:val="00035C7C"/>
    <w:rsid w:val="0005265F"/>
    <w:rsid w:val="000F25AD"/>
    <w:rsid w:val="000F4F4C"/>
    <w:rsid w:val="00122A45"/>
    <w:rsid w:val="001D0CB4"/>
    <w:rsid w:val="00212F23"/>
    <w:rsid w:val="00235C3C"/>
    <w:rsid w:val="00262D05"/>
    <w:rsid w:val="00304329"/>
    <w:rsid w:val="00333214"/>
    <w:rsid w:val="003F2C4B"/>
    <w:rsid w:val="0040429F"/>
    <w:rsid w:val="004260B0"/>
    <w:rsid w:val="00465866"/>
    <w:rsid w:val="00486978"/>
    <w:rsid w:val="004C7D57"/>
    <w:rsid w:val="0050649E"/>
    <w:rsid w:val="005278F0"/>
    <w:rsid w:val="00596486"/>
    <w:rsid w:val="005971E1"/>
    <w:rsid w:val="005D7622"/>
    <w:rsid w:val="006201BE"/>
    <w:rsid w:val="0066165C"/>
    <w:rsid w:val="00770C0D"/>
    <w:rsid w:val="007F031E"/>
    <w:rsid w:val="008276C9"/>
    <w:rsid w:val="00836A16"/>
    <w:rsid w:val="008C64B0"/>
    <w:rsid w:val="00944147"/>
    <w:rsid w:val="00A377F5"/>
    <w:rsid w:val="00A40B71"/>
    <w:rsid w:val="00A428F0"/>
    <w:rsid w:val="00A87158"/>
    <w:rsid w:val="00A96110"/>
    <w:rsid w:val="00A973C5"/>
    <w:rsid w:val="00AD098B"/>
    <w:rsid w:val="00C35073"/>
    <w:rsid w:val="00C53553"/>
    <w:rsid w:val="00C76529"/>
    <w:rsid w:val="00CA0D7B"/>
    <w:rsid w:val="00CD5C94"/>
    <w:rsid w:val="00D3428A"/>
    <w:rsid w:val="00D83FBD"/>
    <w:rsid w:val="00DD0E5C"/>
    <w:rsid w:val="00E173D2"/>
    <w:rsid w:val="00EE529E"/>
    <w:rsid w:val="00F26590"/>
    <w:rsid w:val="00F55AA1"/>
    <w:rsid w:val="00F96C2B"/>
    <w:rsid w:val="00FE557F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arc" idref="#_x0000_s1105"/>
        <o:r id="V:Rule13" type="arc" idref="#_x0000_s1106"/>
        <o:r id="V:Rule15" type="arc" idref="#_x0000_s1112"/>
        <o:r id="V:Rule16" type="arc" idref="#_x0000_s1113"/>
        <o:r id="V:Rule20" type="connector" idref="#_x0000_s1104"/>
        <o:r id="V:Rule22" type="connector" idref="#_x0000_s1129"/>
        <o:r id="V:Rule23" type="connector" idref="#_x0000_s1130"/>
        <o:r id="V:Rule24" type="connector" idref="#_x0000_s1116"/>
        <o:r id="V:Rule25" type="connector" idref="#_x0000_s1115"/>
        <o:r id="V:Rule26" type="connector" idref="#_x0000_s1114"/>
        <o:r id="V:Rule27" type="connector" idref="#_x0000_s1136"/>
        <o:r id="V:Rule29" type="connector" idref="#_x0000_s1107"/>
        <o:r id="V:Rule30" type="connector" idref="#_x0000_s1103"/>
        <o:r id="V:Rule31" type="arc" idref="#_x0000_s1164"/>
        <o:r id="V:Rule32" type="arc" idref="#_x0000_s1165"/>
        <o:r id="V:Rule33" type="arc" idref="#_x0000_s1166"/>
        <o:r id="V:Rule34" type="arc" idref="#_x0000_s1172"/>
        <o:r id="V:Rule35" type="connector" idref="#_x0000_s1163"/>
        <o:r id="V:Rule36" type="connector" idref="#_x0000_s1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9A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09A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01609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1609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09A"/>
    <w:rPr>
      <w:rFonts w:ascii="Tahoma" w:eastAsia="Calibri" w:hAnsi="Tahoma" w:cs="Tahoma"/>
      <w:sz w:val="16"/>
      <w:szCs w:val="16"/>
      <w:lang w:val="en-US"/>
    </w:rPr>
  </w:style>
  <w:style w:type="paragraph" w:customStyle="1" w:styleId="Standard">
    <w:name w:val="Standard"/>
    <w:rsid w:val="000160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596486"/>
    <w:pPr>
      <w:spacing w:after="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semiHidden/>
    <w:rsid w:val="005964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2009-11-14T21:37:00Z</dcterms:created>
  <dcterms:modified xsi:type="dcterms:W3CDTF">2009-11-17T15:14:00Z</dcterms:modified>
</cp:coreProperties>
</file>